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874C" w14:textId="672774AA" w:rsidR="00C0425A" w:rsidRDefault="000469A0">
      <w:pPr>
        <w:pStyle w:val="BodyText"/>
        <w:spacing w:before="11"/>
        <w:rPr>
          <w:rFonts w:ascii="Times New Roman"/>
          <w:sz w:val="20"/>
        </w:rPr>
      </w:pPr>
      <w:r>
        <w:rPr>
          <w:b/>
          <w:noProof/>
          <w:color w:val="132655"/>
          <w:sz w:val="40"/>
          <w:szCs w:val="40"/>
          <w:lang w:val="en-CA" w:eastAsia="en-CA"/>
        </w:rPr>
        <w:drawing>
          <wp:anchor distT="0" distB="0" distL="114300" distR="114300" simplePos="0" relativeHeight="268431631" behindDoc="0" locked="0" layoutInCell="1" allowOverlap="1" wp14:anchorId="536C9497" wp14:editId="26732FF6">
            <wp:simplePos x="0" y="0"/>
            <wp:positionH relativeFrom="column">
              <wp:posOffset>228600</wp:posOffset>
            </wp:positionH>
            <wp:positionV relativeFrom="margin">
              <wp:posOffset>-15240</wp:posOffset>
            </wp:positionV>
            <wp:extent cx="650875" cy="888365"/>
            <wp:effectExtent l="0" t="0" r="0" b="6985"/>
            <wp:wrapSquare wrapText="bothSides"/>
            <wp:docPr id="63" name="shape_0" descr="ooxWord://word/media/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.jpe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9247D" w14:textId="4041E0BD" w:rsidR="00C0425A" w:rsidRDefault="006234E4" w:rsidP="00E21D76">
      <w:pPr>
        <w:pStyle w:val="Heading1"/>
        <w:spacing w:before="99"/>
        <w:ind w:left="0"/>
        <w:jc w:val="center"/>
        <w:rPr>
          <w:b w:val="0"/>
        </w:rPr>
      </w:pPr>
      <w:r>
        <w:rPr>
          <w:color w:val="122554"/>
        </w:rPr>
        <w:t>The Centre for Excellence in Indigenous Health</w:t>
      </w:r>
    </w:p>
    <w:p w14:paraId="5B198A87" w14:textId="77777777" w:rsidR="00C0425A" w:rsidRDefault="00C0425A">
      <w:pPr>
        <w:pStyle w:val="BodyText"/>
        <w:rPr>
          <w:sz w:val="20"/>
        </w:rPr>
      </w:pPr>
    </w:p>
    <w:p w14:paraId="7DE442F1" w14:textId="77777777" w:rsidR="00C0425A" w:rsidRDefault="00C0425A">
      <w:pPr>
        <w:pStyle w:val="BodyText"/>
        <w:rPr>
          <w:sz w:val="20"/>
        </w:rPr>
      </w:pPr>
    </w:p>
    <w:p w14:paraId="52B7C91A" w14:textId="77777777" w:rsidR="00577796" w:rsidRDefault="08B36731" w:rsidP="00577796">
      <w:pPr>
        <w:pStyle w:val="BodyText"/>
        <w:ind w:left="1890"/>
        <w:rPr>
          <w:sz w:val="36"/>
          <w:szCs w:val="36"/>
        </w:rPr>
      </w:pPr>
      <w:r w:rsidRPr="1E3C0AF1">
        <w:rPr>
          <w:sz w:val="36"/>
          <w:szCs w:val="36"/>
        </w:rPr>
        <w:t xml:space="preserve">UBC </w:t>
      </w:r>
      <w:r w:rsidR="00A759A7">
        <w:rPr>
          <w:sz w:val="36"/>
          <w:szCs w:val="36"/>
        </w:rPr>
        <w:t xml:space="preserve">Certificate in </w:t>
      </w:r>
      <w:r w:rsidRPr="1E3C0AF1">
        <w:rPr>
          <w:sz w:val="36"/>
          <w:szCs w:val="36"/>
        </w:rPr>
        <w:t>Indigenous Health</w:t>
      </w:r>
      <w:r w:rsidR="00577796">
        <w:rPr>
          <w:sz w:val="36"/>
          <w:szCs w:val="36"/>
        </w:rPr>
        <w:t xml:space="preserve"> </w:t>
      </w:r>
      <w:r w:rsidR="00E21D76">
        <w:rPr>
          <w:sz w:val="36"/>
          <w:szCs w:val="36"/>
        </w:rPr>
        <w:t>Administration</w:t>
      </w:r>
    </w:p>
    <w:p w14:paraId="7DCA2E87" w14:textId="44B0EE6E" w:rsidR="00C0425A" w:rsidRDefault="08B36731" w:rsidP="00577796">
      <w:pPr>
        <w:pStyle w:val="BodyText"/>
        <w:jc w:val="center"/>
        <w:rPr>
          <w:sz w:val="36"/>
          <w:szCs w:val="36"/>
        </w:rPr>
      </w:pPr>
      <w:r w:rsidRPr="1E3C0AF1">
        <w:rPr>
          <w:sz w:val="36"/>
          <w:szCs w:val="36"/>
        </w:rPr>
        <w:t>and Leadership</w:t>
      </w:r>
    </w:p>
    <w:p w14:paraId="57526001" w14:textId="138EE1E7" w:rsidR="1E3C0AF1" w:rsidRDefault="1E3C0AF1" w:rsidP="1E3C0AF1">
      <w:pPr>
        <w:pStyle w:val="BodyText"/>
        <w:jc w:val="center"/>
        <w:rPr>
          <w:sz w:val="36"/>
          <w:szCs w:val="36"/>
        </w:rPr>
      </w:pPr>
    </w:p>
    <w:p w14:paraId="5D5C72B9" w14:textId="1F4D9C2A" w:rsidR="00192EED" w:rsidRDefault="006234E4" w:rsidP="00E21D76">
      <w:pPr>
        <w:spacing w:before="120" w:line="276" w:lineRule="auto"/>
        <w:ind w:right="60"/>
        <w:jc w:val="center"/>
        <w:rPr>
          <w:b/>
          <w:bCs/>
          <w:sz w:val="31"/>
          <w:szCs w:val="31"/>
        </w:rPr>
      </w:pPr>
      <w:r w:rsidRPr="1E3C0AF1">
        <w:rPr>
          <w:b/>
          <w:bCs/>
          <w:sz w:val="31"/>
          <w:szCs w:val="31"/>
        </w:rPr>
        <w:t>University of British Columbia</w:t>
      </w:r>
    </w:p>
    <w:p w14:paraId="5067E781" w14:textId="7B6E654E" w:rsidR="00C0425A" w:rsidRDefault="2989824C" w:rsidP="00E21D76">
      <w:pPr>
        <w:spacing w:before="120" w:line="276" w:lineRule="auto"/>
        <w:ind w:right="60"/>
        <w:jc w:val="center"/>
        <w:rPr>
          <w:b/>
          <w:bCs/>
          <w:sz w:val="31"/>
          <w:szCs w:val="31"/>
        </w:rPr>
      </w:pPr>
      <w:r w:rsidRPr="462FE846">
        <w:rPr>
          <w:b/>
          <w:bCs/>
          <w:w w:val="102"/>
          <w:sz w:val="31"/>
          <w:szCs w:val="31"/>
        </w:rPr>
        <w:t>May</w:t>
      </w:r>
      <w:r w:rsidR="5953A8AC" w:rsidRPr="462FE846">
        <w:rPr>
          <w:b/>
          <w:bCs/>
          <w:w w:val="102"/>
          <w:sz w:val="31"/>
          <w:szCs w:val="31"/>
        </w:rPr>
        <w:t xml:space="preserve"> </w:t>
      </w:r>
      <w:r w:rsidR="7F34F4FB" w:rsidRPr="462FE846">
        <w:rPr>
          <w:b/>
          <w:bCs/>
          <w:w w:val="102"/>
          <w:sz w:val="31"/>
          <w:szCs w:val="31"/>
        </w:rPr>
        <w:t>202</w:t>
      </w:r>
      <w:r w:rsidR="006F6977">
        <w:rPr>
          <w:b/>
          <w:bCs/>
          <w:w w:val="102"/>
          <w:sz w:val="31"/>
          <w:szCs w:val="31"/>
        </w:rPr>
        <w:t>4</w:t>
      </w:r>
      <w:r w:rsidR="7F34F4FB" w:rsidRPr="462FE846">
        <w:rPr>
          <w:b/>
          <w:bCs/>
          <w:w w:val="102"/>
          <w:sz w:val="31"/>
          <w:szCs w:val="31"/>
        </w:rPr>
        <w:t xml:space="preserve"> </w:t>
      </w:r>
      <w:r w:rsidR="156686A6" w:rsidRPr="462FE846">
        <w:rPr>
          <w:b/>
          <w:bCs/>
          <w:w w:val="102"/>
          <w:sz w:val="31"/>
          <w:szCs w:val="31"/>
        </w:rPr>
        <w:t xml:space="preserve">to </w:t>
      </w:r>
      <w:r w:rsidR="00E21D76">
        <w:rPr>
          <w:b/>
          <w:bCs/>
          <w:w w:val="102"/>
          <w:sz w:val="31"/>
          <w:szCs w:val="31"/>
        </w:rPr>
        <w:t>April</w:t>
      </w:r>
      <w:r w:rsidR="657F4E05" w:rsidRPr="462FE846">
        <w:rPr>
          <w:b/>
          <w:bCs/>
          <w:w w:val="102"/>
          <w:sz w:val="31"/>
          <w:szCs w:val="31"/>
        </w:rPr>
        <w:t xml:space="preserve"> </w:t>
      </w:r>
      <w:r w:rsidR="7F34F4FB" w:rsidRPr="462FE846">
        <w:rPr>
          <w:b/>
          <w:bCs/>
          <w:w w:val="102"/>
          <w:sz w:val="31"/>
          <w:szCs w:val="31"/>
        </w:rPr>
        <w:t>202</w:t>
      </w:r>
      <w:r w:rsidR="006F6977">
        <w:rPr>
          <w:b/>
          <w:bCs/>
          <w:w w:val="102"/>
          <w:sz w:val="31"/>
          <w:szCs w:val="31"/>
        </w:rPr>
        <w:t>5</w:t>
      </w:r>
    </w:p>
    <w:p w14:paraId="3D292072" w14:textId="1125F28D" w:rsidR="00C0425A" w:rsidRPr="00E21D76" w:rsidRDefault="00C0425A" w:rsidP="00E21D76">
      <w:pPr>
        <w:pStyle w:val="BodyText"/>
        <w:spacing w:before="3"/>
        <w:jc w:val="center"/>
        <w:rPr>
          <w:sz w:val="52"/>
          <w:szCs w:val="52"/>
        </w:rPr>
      </w:pPr>
    </w:p>
    <w:p w14:paraId="6DCE946C" w14:textId="77777777" w:rsidR="00C0425A" w:rsidRDefault="006234E4" w:rsidP="00E21D76">
      <w:pPr>
        <w:jc w:val="center"/>
        <w:rPr>
          <w:rFonts w:ascii="Helvetica"/>
          <w:i/>
          <w:sz w:val="52"/>
        </w:rPr>
      </w:pPr>
      <w:r>
        <w:rPr>
          <w:rFonts w:ascii="Helvetica"/>
          <w:i/>
          <w:color w:val="1F4E69"/>
          <w:sz w:val="52"/>
        </w:rPr>
        <w:t>Bursary Fund</w:t>
      </w:r>
    </w:p>
    <w:p w14:paraId="2920D95D" w14:textId="36C424EA" w:rsidR="00C0425A" w:rsidRPr="00E21D76" w:rsidRDefault="00C0425A" w:rsidP="00E21D76">
      <w:pPr>
        <w:pStyle w:val="BodyText"/>
        <w:jc w:val="center"/>
        <w:rPr>
          <w:rFonts w:asciiTheme="minorHAnsi" w:hAnsiTheme="minorHAnsi" w:cstheme="minorHAnsi"/>
          <w:sz w:val="72"/>
          <w:szCs w:val="72"/>
        </w:rPr>
      </w:pPr>
    </w:p>
    <w:p w14:paraId="6C3F8E70" w14:textId="0BD46945" w:rsidR="00C0425A" w:rsidRDefault="657F4E05" w:rsidP="41D5579D">
      <w:pPr>
        <w:pStyle w:val="BodyText"/>
        <w:spacing w:line="312" w:lineRule="auto"/>
        <w:ind w:right="241"/>
      </w:pPr>
      <w:r>
        <w:t>The UBC Centre for Excellence in Indigenous Health</w:t>
      </w:r>
      <w:r w:rsidR="2FA207FF">
        <w:t xml:space="preserve"> </w:t>
      </w:r>
      <w:r w:rsidR="60BD09CC">
        <w:t xml:space="preserve">offers bursaries </w:t>
      </w:r>
      <w:r>
        <w:t>funded by donors</w:t>
      </w:r>
      <w:r w:rsidR="60BD09CC">
        <w:t xml:space="preserve"> </w:t>
      </w:r>
      <w:r w:rsidR="0096227A">
        <w:t xml:space="preserve">and partners </w:t>
      </w:r>
      <w:r w:rsidR="0EA56D0A">
        <w:t>to</w:t>
      </w:r>
      <w:r>
        <w:t xml:space="preserve"> </w:t>
      </w:r>
      <w:r w:rsidR="630595E5">
        <w:t xml:space="preserve">enhance </w:t>
      </w:r>
      <w:r>
        <w:t xml:space="preserve">access of the </w:t>
      </w:r>
      <w:r w:rsidR="5D5A401B">
        <w:t>Indigenous</w:t>
      </w:r>
      <w:r>
        <w:t xml:space="preserve"> Health Administration </w:t>
      </w:r>
      <w:r w:rsidR="5D5A401B">
        <w:t xml:space="preserve">and Leadership </w:t>
      </w:r>
      <w:r>
        <w:t xml:space="preserve">Program </w:t>
      </w:r>
      <w:r w:rsidR="42C02266">
        <w:t>to those</w:t>
      </w:r>
      <w:r>
        <w:t xml:space="preserve"> who might otherwise be excluded. While most </w:t>
      </w:r>
      <w:r w:rsidR="60BD09CC">
        <w:t xml:space="preserve">program </w:t>
      </w:r>
      <w:r>
        <w:t xml:space="preserve">applicants are successful </w:t>
      </w:r>
      <w:r w:rsidR="15B0C3D5">
        <w:t xml:space="preserve">in </w:t>
      </w:r>
      <w:r>
        <w:t xml:space="preserve">securing funding through their </w:t>
      </w:r>
      <w:r w:rsidR="5953A8AC">
        <w:t>Nation,</w:t>
      </w:r>
      <w:r w:rsidR="60BD09CC">
        <w:t xml:space="preserve"> Band,</w:t>
      </w:r>
      <w:r w:rsidR="5953A8AC">
        <w:t xml:space="preserve"> </w:t>
      </w:r>
      <w:r w:rsidR="60BD09CC">
        <w:t>e</w:t>
      </w:r>
      <w:r w:rsidR="5953A8AC">
        <w:t>mployer</w:t>
      </w:r>
      <w:r>
        <w:t xml:space="preserve"> or other sources, each year there are a few </w:t>
      </w:r>
      <w:r w:rsidR="60BD09CC">
        <w:t xml:space="preserve">prospective </w:t>
      </w:r>
      <w:r>
        <w:t xml:space="preserve">participants who have been unable to start the program as they were unable to obtain enough funding. </w:t>
      </w:r>
    </w:p>
    <w:p w14:paraId="5D484DBB" w14:textId="77777777" w:rsidR="00C0425A" w:rsidRDefault="00C0425A">
      <w:pPr>
        <w:pStyle w:val="BodyText"/>
        <w:spacing w:before="11"/>
        <w:rPr>
          <w:sz w:val="38"/>
        </w:rPr>
      </w:pPr>
    </w:p>
    <w:p w14:paraId="2DCF7BBF" w14:textId="2BAC3ECB" w:rsidR="00C0425A" w:rsidRPr="00192EED" w:rsidRDefault="657F4E05" w:rsidP="41D5579D">
      <w:pPr>
        <w:pStyle w:val="BodyText"/>
        <w:spacing w:line="312" w:lineRule="auto"/>
        <w:ind w:right="241"/>
        <w:sectPr w:rsidR="00C0425A" w:rsidRPr="00192EED">
          <w:type w:val="continuous"/>
          <w:pgSz w:w="12240" w:h="15840"/>
          <w:pgMar w:top="1200" w:right="1240" w:bottom="280" w:left="1040" w:header="720" w:footer="720" w:gutter="0"/>
          <w:cols w:space="720"/>
        </w:sectPr>
      </w:pPr>
      <w:r>
        <w:t xml:space="preserve">We </w:t>
      </w:r>
      <w:r w:rsidR="4A866826">
        <w:t xml:space="preserve">are committed to increasing access to </w:t>
      </w:r>
      <w:r w:rsidR="60BD09CC">
        <w:t xml:space="preserve">the program </w:t>
      </w:r>
      <w:r w:rsidR="4A866826">
        <w:t>by addressing the financial constraints that may be one of the many barriers to apply</w:t>
      </w:r>
      <w:r w:rsidR="60BD09CC">
        <w:t>ing</w:t>
      </w:r>
      <w:r w:rsidR="4A866826">
        <w:t xml:space="preserve">. </w:t>
      </w:r>
      <w:r>
        <w:t>We also recognize that First Nations, M</w:t>
      </w:r>
      <w:r w:rsidR="04CF7619">
        <w:t>é</w:t>
      </w:r>
      <w:r>
        <w:t xml:space="preserve">tis and Inuit </w:t>
      </w:r>
      <w:r w:rsidR="55A2F976">
        <w:t xml:space="preserve">peoples </w:t>
      </w:r>
      <w:r>
        <w:t xml:space="preserve">often face </w:t>
      </w:r>
      <w:r w:rsidR="60BD09CC">
        <w:t xml:space="preserve">unique </w:t>
      </w:r>
      <w:r>
        <w:t>financial challenges</w:t>
      </w:r>
      <w:r w:rsidR="60BD09CC">
        <w:t>,</w:t>
      </w:r>
      <w:r>
        <w:t xml:space="preserve"> and we are devoted to our vision of an equitable and inclusive community of learners at the university. </w:t>
      </w:r>
      <w:r w:rsidR="60BD09CC">
        <w:t>W</w:t>
      </w:r>
      <w:r>
        <w:t>e encourag</w:t>
      </w:r>
      <w:r w:rsidR="60BD09CC">
        <w:t xml:space="preserve">e those who can’t secure enough funding through their own means to </w:t>
      </w:r>
      <w:r>
        <w:t>appl</w:t>
      </w:r>
      <w:r w:rsidR="60BD09CC">
        <w:t>y</w:t>
      </w:r>
      <w:r>
        <w:t xml:space="preserve"> </w:t>
      </w:r>
      <w:r w:rsidR="1EB18733">
        <w:t xml:space="preserve">to the </w:t>
      </w:r>
      <w:r w:rsidR="60BD09CC">
        <w:t>b</w:t>
      </w:r>
      <w:r w:rsidR="1EB18733">
        <w:t xml:space="preserve">ursary </w:t>
      </w:r>
      <w:r w:rsidR="60BD09CC">
        <w:t>f</w:t>
      </w:r>
      <w:r w:rsidR="1EB18733">
        <w:t>und</w:t>
      </w:r>
      <w:r>
        <w:t>.</w:t>
      </w:r>
    </w:p>
    <w:p w14:paraId="4A3AFCF8" w14:textId="09F1CDC3" w:rsidR="000469A0" w:rsidRPr="00192EED" w:rsidRDefault="000469A0" w:rsidP="00192EED">
      <w:pPr>
        <w:pStyle w:val="Heading1"/>
        <w:ind w:left="0" w:firstLine="404"/>
        <w:rPr>
          <w:sz w:val="36"/>
          <w:szCs w:val="36"/>
        </w:rPr>
      </w:pPr>
      <w:r w:rsidRPr="00192EED">
        <w:rPr>
          <w:color w:val="4F81BD" w:themeColor="accent1"/>
          <w:sz w:val="36"/>
          <w:szCs w:val="36"/>
        </w:rPr>
        <w:lastRenderedPageBreak/>
        <w:t>Bursary Fund Information</w:t>
      </w:r>
    </w:p>
    <w:p w14:paraId="08AE45F6" w14:textId="540791BB" w:rsidR="00C0425A" w:rsidRDefault="00C0425A">
      <w:pPr>
        <w:pStyle w:val="BodyText"/>
        <w:ind w:left="285"/>
        <w:rPr>
          <w:rFonts w:ascii="Arial"/>
          <w:sz w:val="20"/>
        </w:rPr>
      </w:pPr>
    </w:p>
    <w:p w14:paraId="20BE9B54" w14:textId="4D440B07" w:rsidR="00C0425A" w:rsidRPr="00B52440" w:rsidRDefault="006234E4" w:rsidP="00B52440">
      <w:pPr>
        <w:pStyle w:val="ListParagraph"/>
        <w:numPr>
          <w:ilvl w:val="0"/>
          <w:numId w:val="6"/>
        </w:numPr>
        <w:tabs>
          <w:tab w:val="left" w:pos="765"/>
        </w:tabs>
        <w:spacing w:before="109" w:line="276" w:lineRule="auto"/>
        <w:ind w:right="868"/>
        <w:rPr>
          <w:sz w:val="24"/>
        </w:rPr>
      </w:pPr>
      <w:r w:rsidRPr="00B52440">
        <w:rPr>
          <w:sz w:val="24"/>
        </w:rPr>
        <w:t>Funds</w:t>
      </w:r>
      <w:r w:rsidRPr="00B52440">
        <w:rPr>
          <w:spacing w:val="-11"/>
          <w:sz w:val="24"/>
        </w:rPr>
        <w:t xml:space="preserve"> </w:t>
      </w:r>
      <w:r w:rsidRPr="00B52440">
        <w:rPr>
          <w:sz w:val="24"/>
        </w:rPr>
        <w:t>are</w:t>
      </w:r>
      <w:r w:rsidRPr="00B52440">
        <w:rPr>
          <w:spacing w:val="-9"/>
          <w:sz w:val="24"/>
        </w:rPr>
        <w:t xml:space="preserve"> </w:t>
      </w:r>
      <w:r w:rsidRPr="00B52440">
        <w:rPr>
          <w:sz w:val="24"/>
        </w:rPr>
        <w:t>awarded</w:t>
      </w:r>
      <w:r w:rsidRPr="00B52440">
        <w:rPr>
          <w:spacing w:val="-9"/>
          <w:sz w:val="24"/>
        </w:rPr>
        <w:t xml:space="preserve"> </w:t>
      </w:r>
      <w:r w:rsidRPr="00B52440">
        <w:rPr>
          <w:sz w:val="24"/>
        </w:rPr>
        <w:t>to</w:t>
      </w:r>
      <w:r w:rsidRPr="00B52440">
        <w:rPr>
          <w:spacing w:val="-9"/>
          <w:sz w:val="24"/>
        </w:rPr>
        <w:t xml:space="preserve"> </w:t>
      </w:r>
      <w:r w:rsidRPr="00B52440">
        <w:rPr>
          <w:sz w:val="24"/>
        </w:rPr>
        <w:t>supplement</w:t>
      </w:r>
      <w:r w:rsidRPr="00B52440">
        <w:rPr>
          <w:spacing w:val="-9"/>
          <w:sz w:val="24"/>
        </w:rPr>
        <w:t xml:space="preserve"> </w:t>
      </w:r>
      <w:r w:rsidRPr="00B52440">
        <w:rPr>
          <w:sz w:val="24"/>
        </w:rPr>
        <w:t>the</w:t>
      </w:r>
      <w:r w:rsidRPr="00B52440">
        <w:rPr>
          <w:spacing w:val="-9"/>
          <w:sz w:val="24"/>
        </w:rPr>
        <w:t xml:space="preserve"> </w:t>
      </w:r>
      <w:r w:rsidRPr="00B52440">
        <w:rPr>
          <w:sz w:val="24"/>
        </w:rPr>
        <w:t>cost</w:t>
      </w:r>
      <w:r w:rsidRPr="00B52440">
        <w:rPr>
          <w:spacing w:val="-11"/>
          <w:sz w:val="24"/>
        </w:rPr>
        <w:t xml:space="preserve"> </w:t>
      </w:r>
      <w:r w:rsidRPr="00B52440">
        <w:rPr>
          <w:sz w:val="24"/>
        </w:rPr>
        <w:t>of</w:t>
      </w:r>
      <w:r w:rsidRPr="00B52440">
        <w:rPr>
          <w:spacing w:val="-9"/>
          <w:sz w:val="24"/>
        </w:rPr>
        <w:t xml:space="preserve"> </w:t>
      </w:r>
      <w:r w:rsidR="00A759A7">
        <w:rPr>
          <w:sz w:val="24"/>
        </w:rPr>
        <w:t>program</w:t>
      </w:r>
      <w:r w:rsidRPr="00B52440">
        <w:rPr>
          <w:spacing w:val="-10"/>
          <w:sz w:val="24"/>
        </w:rPr>
        <w:t xml:space="preserve"> </w:t>
      </w:r>
      <w:r w:rsidRPr="00B52440">
        <w:rPr>
          <w:sz w:val="24"/>
        </w:rPr>
        <w:t>fees</w:t>
      </w:r>
      <w:r w:rsidRPr="00B52440">
        <w:rPr>
          <w:spacing w:val="-10"/>
          <w:sz w:val="24"/>
        </w:rPr>
        <w:t xml:space="preserve"> </w:t>
      </w:r>
      <w:r w:rsidRPr="00B52440">
        <w:rPr>
          <w:sz w:val="24"/>
        </w:rPr>
        <w:t>and</w:t>
      </w:r>
      <w:r w:rsidRPr="00B52440">
        <w:rPr>
          <w:spacing w:val="-10"/>
          <w:sz w:val="24"/>
        </w:rPr>
        <w:t xml:space="preserve"> </w:t>
      </w:r>
      <w:r w:rsidRPr="00B52440">
        <w:rPr>
          <w:sz w:val="24"/>
        </w:rPr>
        <w:t>are</w:t>
      </w:r>
      <w:r w:rsidRPr="00B52440">
        <w:rPr>
          <w:spacing w:val="-7"/>
          <w:sz w:val="24"/>
        </w:rPr>
        <w:t xml:space="preserve"> </w:t>
      </w:r>
      <w:r w:rsidRPr="00B52440">
        <w:rPr>
          <w:sz w:val="24"/>
        </w:rPr>
        <w:t>awarded based on financial</w:t>
      </w:r>
      <w:r w:rsidRPr="00B52440">
        <w:rPr>
          <w:spacing w:val="-10"/>
          <w:sz w:val="24"/>
        </w:rPr>
        <w:t xml:space="preserve"> </w:t>
      </w:r>
      <w:r w:rsidRPr="00B52440">
        <w:rPr>
          <w:sz w:val="24"/>
        </w:rPr>
        <w:t>need.</w:t>
      </w:r>
    </w:p>
    <w:p w14:paraId="4B599864" w14:textId="42E9D203" w:rsidR="00C0425A" w:rsidRPr="00B52440" w:rsidRDefault="00662A76" w:rsidP="00B52440">
      <w:pPr>
        <w:pStyle w:val="ListParagraph"/>
        <w:numPr>
          <w:ilvl w:val="0"/>
          <w:numId w:val="6"/>
        </w:numPr>
        <w:tabs>
          <w:tab w:val="left" w:pos="765"/>
        </w:tabs>
        <w:spacing w:before="140"/>
        <w:rPr>
          <w:sz w:val="24"/>
          <w:szCs w:val="24"/>
        </w:rPr>
      </w:pPr>
      <w:r>
        <w:rPr>
          <w:sz w:val="24"/>
          <w:szCs w:val="24"/>
        </w:rPr>
        <w:t>Each bursary is valued at approximately $1,</w:t>
      </w:r>
      <w:r w:rsidR="00FB79D8">
        <w:rPr>
          <w:sz w:val="24"/>
          <w:szCs w:val="24"/>
        </w:rPr>
        <w:t>2</w:t>
      </w:r>
      <w:r w:rsidR="006F6977">
        <w:rPr>
          <w:sz w:val="24"/>
          <w:szCs w:val="24"/>
        </w:rPr>
        <w:t>5</w:t>
      </w:r>
      <w:r w:rsidR="00FB79D8">
        <w:rPr>
          <w:sz w:val="24"/>
          <w:szCs w:val="24"/>
        </w:rPr>
        <w:t>0-$3</w:t>
      </w:r>
      <w:r w:rsidR="006844C5">
        <w:rPr>
          <w:sz w:val="24"/>
          <w:szCs w:val="24"/>
        </w:rPr>
        <w:t>,</w:t>
      </w:r>
      <w:r w:rsidR="006F6977">
        <w:rPr>
          <w:sz w:val="24"/>
          <w:szCs w:val="24"/>
        </w:rPr>
        <w:t>75</w:t>
      </w:r>
      <w:r w:rsidR="00FB79D8">
        <w:rPr>
          <w:sz w:val="24"/>
          <w:szCs w:val="24"/>
        </w:rPr>
        <w:t>0</w:t>
      </w:r>
      <w:r w:rsidR="006234E4" w:rsidRPr="00B524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7381AFB" w14:textId="0A350A1A" w:rsidR="00C0425A" w:rsidRPr="00B52440" w:rsidRDefault="006234E4" w:rsidP="00B52440">
      <w:pPr>
        <w:pStyle w:val="ListParagraph"/>
        <w:numPr>
          <w:ilvl w:val="0"/>
          <w:numId w:val="6"/>
        </w:numPr>
        <w:tabs>
          <w:tab w:val="left" w:pos="765"/>
        </w:tabs>
        <w:spacing w:before="170" w:line="283" w:lineRule="auto"/>
        <w:ind w:right="585"/>
        <w:rPr>
          <w:sz w:val="24"/>
        </w:rPr>
      </w:pPr>
      <w:r w:rsidRPr="00B52440">
        <w:rPr>
          <w:sz w:val="24"/>
        </w:rPr>
        <w:t>Each</w:t>
      </w:r>
      <w:r w:rsidRPr="00B52440">
        <w:rPr>
          <w:spacing w:val="-10"/>
          <w:sz w:val="24"/>
        </w:rPr>
        <w:t xml:space="preserve"> </w:t>
      </w:r>
      <w:r w:rsidRPr="00B52440">
        <w:rPr>
          <w:sz w:val="24"/>
        </w:rPr>
        <w:t>application</w:t>
      </w:r>
      <w:r w:rsidRPr="00B52440">
        <w:rPr>
          <w:spacing w:val="-10"/>
          <w:sz w:val="24"/>
        </w:rPr>
        <w:t xml:space="preserve"> </w:t>
      </w:r>
      <w:r w:rsidRPr="00B52440">
        <w:rPr>
          <w:sz w:val="24"/>
        </w:rPr>
        <w:t>is</w:t>
      </w:r>
      <w:r w:rsidRPr="00B52440">
        <w:rPr>
          <w:spacing w:val="-11"/>
          <w:sz w:val="24"/>
        </w:rPr>
        <w:t xml:space="preserve"> </w:t>
      </w:r>
      <w:r w:rsidRPr="00B52440">
        <w:rPr>
          <w:sz w:val="24"/>
        </w:rPr>
        <w:t>considered</w:t>
      </w:r>
      <w:r w:rsidRPr="00B52440">
        <w:rPr>
          <w:spacing w:val="-11"/>
          <w:sz w:val="24"/>
        </w:rPr>
        <w:t xml:space="preserve"> </w:t>
      </w:r>
      <w:r w:rsidRPr="00B52440">
        <w:rPr>
          <w:sz w:val="24"/>
        </w:rPr>
        <w:t>with</w:t>
      </w:r>
      <w:r w:rsidRPr="00B52440">
        <w:rPr>
          <w:spacing w:val="-12"/>
          <w:sz w:val="24"/>
        </w:rPr>
        <w:t xml:space="preserve"> </w:t>
      </w:r>
      <w:r w:rsidRPr="00B52440">
        <w:rPr>
          <w:sz w:val="24"/>
        </w:rPr>
        <w:t>confidentiality,</w:t>
      </w:r>
      <w:r w:rsidRPr="00B52440">
        <w:rPr>
          <w:spacing w:val="-12"/>
          <w:sz w:val="24"/>
        </w:rPr>
        <w:t xml:space="preserve"> </w:t>
      </w:r>
      <w:r w:rsidRPr="00B52440">
        <w:rPr>
          <w:sz w:val="24"/>
        </w:rPr>
        <w:t>care</w:t>
      </w:r>
      <w:r w:rsidRPr="00B52440">
        <w:rPr>
          <w:spacing w:val="-8"/>
          <w:sz w:val="24"/>
        </w:rPr>
        <w:t xml:space="preserve"> </w:t>
      </w:r>
      <w:r w:rsidRPr="00B52440">
        <w:rPr>
          <w:sz w:val="24"/>
        </w:rPr>
        <w:t>and</w:t>
      </w:r>
      <w:r w:rsidRPr="00B52440">
        <w:rPr>
          <w:spacing w:val="-10"/>
          <w:sz w:val="24"/>
        </w:rPr>
        <w:t xml:space="preserve"> </w:t>
      </w:r>
      <w:r w:rsidRPr="00B52440">
        <w:rPr>
          <w:sz w:val="24"/>
        </w:rPr>
        <w:t>respect</w:t>
      </w:r>
      <w:r w:rsidRPr="00B52440">
        <w:rPr>
          <w:spacing w:val="-12"/>
          <w:sz w:val="24"/>
        </w:rPr>
        <w:t xml:space="preserve"> </w:t>
      </w:r>
      <w:r w:rsidRPr="00B52440">
        <w:rPr>
          <w:sz w:val="24"/>
        </w:rPr>
        <w:t>by</w:t>
      </w:r>
      <w:r w:rsidRPr="00B52440">
        <w:rPr>
          <w:spacing w:val="-13"/>
          <w:sz w:val="24"/>
        </w:rPr>
        <w:t xml:space="preserve"> </w:t>
      </w:r>
      <w:r w:rsidRPr="00B52440">
        <w:rPr>
          <w:sz w:val="24"/>
        </w:rPr>
        <w:t>our</w:t>
      </w:r>
      <w:r w:rsidRPr="00B52440">
        <w:rPr>
          <w:spacing w:val="-10"/>
          <w:sz w:val="24"/>
        </w:rPr>
        <w:t xml:space="preserve"> </w:t>
      </w:r>
      <w:r w:rsidR="008F574C">
        <w:rPr>
          <w:sz w:val="24"/>
        </w:rPr>
        <w:t>b</w:t>
      </w:r>
      <w:r w:rsidRPr="00B52440">
        <w:rPr>
          <w:sz w:val="24"/>
        </w:rPr>
        <w:t>ursary</w:t>
      </w:r>
      <w:r w:rsidRPr="00B52440">
        <w:rPr>
          <w:spacing w:val="-11"/>
          <w:sz w:val="24"/>
        </w:rPr>
        <w:t xml:space="preserve"> </w:t>
      </w:r>
      <w:r w:rsidR="008F574C">
        <w:rPr>
          <w:spacing w:val="-3"/>
          <w:sz w:val="24"/>
        </w:rPr>
        <w:t>f</w:t>
      </w:r>
      <w:r w:rsidRPr="00B52440">
        <w:rPr>
          <w:spacing w:val="-3"/>
          <w:sz w:val="24"/>
        </w:rPr>
        <w:t xml:space="preserve">und </w:t>
      </w:r>
      <w:r w:rsidRPr="00B52440">
        <w:rPr>
          <w:sz w:val="24"/>
        </w:rPr>
        <w:t>selection</w:t>
      </w:r>
      <w:r w:rsidRPr="00B52440">
        <w:rPr>
          <w:spacing w:val="-14"/>
          <w:sz w:val="24"/>
        </w:rPr>
        <w:t xml:space="preserve"> </w:t>
      </w:r>
      <w:r w:rsidRPr="00B52440">
        <w:rPr>
          <w:sz w:val="24"/>
        </w:rPr>
        <w:t>panel.</w:t>
      </w:r>
      <w:r w:rsidRPr="00B52440">
        <w:rPr>
          <w:spacing w:val="-12"/>
          <w:sz w:val="24"/>
        </w:rPr>
        <w:t xml:space="preserve"> </w:t>
      </w:r>
      <w:r w:rsidRPr="00B52440">
        <w:rPr>
          <w:sz w:val="24"/>
        </w:rPr>
        <w:t>The</w:t>
      </w:r>
      <w:r w:rsidRPr="00B52440">
        <w:rPr>
          <w:spacing w:val="-14"/>
          <w:sz w:val="24"/>
        </w:rPr>
        <w:t xml:space="preserve"> </w:t>
      </w:r>
      <w:r w:rsidRPr="00B52440">
        <w:rPr>
          <w:sz w:val="24"/>
        </w:rPr>
        <w:t>panel</w:t>
      </w:r>
      <w:r w:rsidRPr="00B52440">
        <w:rPr>
          <w:spacing w:val="-11"/>
          <w:sz w:val="24"/>
        </w:rPr>
        <w:t xml:space="preserve"> </w:t>
      </w:r>
      <w:r w:rsidRPr="00B52440">
        <w:rPr>
          <w:sz w:val="24"/>
        </w:rPr>
        <w:t>includes</w:t>
      </w:r>
      <w:r w:rsidRPr="00B52440">
        <w:rPr>
          <w:spacing w:val="-12"/>
          <w:sz w:val="24"/>
        </w:rPr>
        <w:t xml:space="preserve"> </w:t>
      </w:r>
      <w:r w:rsidRPr="00B52440">
        <w:rPr>
          <w:sz w:val="24"/>
        </w:rPr>
        <w:t>members</w:t>
      </w:r>
      <w:r w:rsidRPr="00B52440">
        <w:rPr>
          <w:spacing w:val="-13"/>
          <w:sz w:val="24"/>
        </w:rPr>
        <w:t xml:space="preserve"> </w:t>
      </w:r>
      <w:r w:rsidRPr="00B52440">
        <w:rPr>
          <w:sz w:val="24"/>
        </w:rPr>
        <w:t>of</w:t>
      </w:r>
      <w:r w:rsidRPr="00B52440">
        <w:rPr>
          <w:spacing w:val="-14"/>
          <w:sz w:val="24"/>
        </w:rPr>
        <w:t xml:space="preserve"> </w:t>
      </w:r>
      <w:r w:rsidRPr="00B52440">
        <w:rPr>
          <w:sz w:val="24"/>
        </w:rPr>
        <w:t>the</w:t>
      </w:r>
      <w:r w:rsidRPr="00B52440">
        <w:rPr>
          <w:spacing w:val="-13"/>
          <w:sz w:val="24"/>
        </w:rPr>
        <w:t xml:space="preserve"> </w:t>
      </w:r>
      <w:r w:rsidR="008F574C">
        <w:rPr>
          <w:sz w:val="24"/>
        </w:rPr>
        <w:t xml:space="preserve">program </w:t>
      </w:r>
      <w:r w:rsidRPr="00B52440">
        <w:rPr>
          <w:sz w:val="24"/>
        </w:rPr>
        <w:t>team</w:t>
      </w:r>
      <w:r w:rsidR="0076651F">
        <w:rPr>
          <w:sz w:val="24"/>
        </w:rPr>
        <w:t>, the</w:t>
      </w:r>
      <w:r w:rsidRPr="00B52440">
        <w:rPr>
          <w:sz w:val="24"/>
        </w:rPr>
        <w:t xml:space="preserve"> UBC Centre for Excellence in Indigenous Health</w:t>
      </w:r>
      <w:r w:rsidR="0076651F">
        <w:rPr>
          <w:sz w:val="24"/>
        </w:rPr>
        <w:t xml:space="preserve"> and UBC Extended Learning</w:t>
      </w:r>
      <w:r w:rsidRPr="00B52440">
        <w:rPr>
          <w:sz w:val="24"/>
        </w:rPr>
        <w:t xml:space="preserve">. </w:t>
      </w:r>
    </w:p>
    <w:p w14:paraId="01C4A9F5" w14:textId="77777777" w:rsidR="000469A0" w:rsidRPr="00192EED" w:rsidRDefault="000469A0" w:rsidP="000469A0">
      <w:pPr>
        <w:pStyle w:val="Heading1"/>
        <w:rPr>
          <w:sz w:val="28"/>
          <w:szCs w:val="28"/>
        </w:rPr>
      </w:pPr>
    </w:p>
    <w:p w14:paraId="4E6FE32D" w14:textId="5F6A0813" w:rsidR="00C0425A" w:rsidRPr="00192EED" w:rsidRDefault="000469A0" w:rsidP="00192EED">
      <w:pPr>
        <w:pStyle w:val="Heading1"/>
        <w:rPr>
          <w:color w:val="4F81BD" w:themeColor="accent1"/>
          <w:sz w:val="36"/>
          <w:szCs w:val="36"/>
        </w:rPr>
      </w:pPr>
      <w:r w:rsidRPr="00192EED">
        <w:rPr>
          <w:color w:val="4F81BD" w:themeColor="accent1"/>
          <w:sz w:val="36"/>
          <w:szCs w:val="36"/>
        </w:rPr>
        <w:t>Deadline</w:t>
      </w:r>
    </w:p>
    <w:p w14:paraId="356B26F1" w14:textId="77777777" w:rsidR="00C0425A" w:rsidRPr="00192EED" w:rsidRDefault="00C0425A">
      <w:pPr>
        <w:pStyle w:val="BodyText"/>
        <w:spacing w:before="1"/>
        <w:rPr>
          <w:sz w:val="20"/>
          <w:szCs w:val="20"/>
        </w:rPr>
      </w:pPr>
    </w:p>
    <w:p w14:paraId="6AC1AD1C" w14:textId="679945AB" w:rsidR="00C0425A" w:rsidRDefault="04CF7619" w:rsidP="52843A55">
      <w:pPr>
        <w:pStyle w:val="BodyText"/>
        <w:ind w:left="468" w:right="476"/>
        <w:rPr>
          <w:highlight w:val="yellow"/>
        </w:rPr>
      </w:pPr>
      <w:r>
        <w:t xml:space="preserve">Your bursary fund </w:t>
      </w:r>
      <w:r w:rsidR="657F4E05">
        <w:t>application</w:t>
      </w:r>
      <w:r>
        <w:t xml:space="preserve"> </w:t>
      </w:r>
      <w:r w:rsidR="657F4E05">
        <w:t xml:space="preserve">must be received by </w:t>
      </w:r>
      <w:r w:rsidR="0062377B">
        <w:t>Wednesday, March 27th</w:t>
      </w:r>
      <w:r w:rsidR="6A5FF644">
        <w:t xml:space="preserve">, </w:t>
      </w:r>
      <w:proofErr w:type="gramStart"/>
      <w:r w:rsidR="5953A8AC">
        <w:t>202</w:t>
      </w:r>
      <w:r w:rsidR="006F6977">
        <w:t>4</w:t>
      </w:r>
      <w:proofErr w:type="gramEnd"/>
      <w:r w:rsidR="00EB3E4D">
        <w:t xml:space="preserve"> for early review and April 8</w:t>
      </w:r>
      <w:r w:rsidR="00EB3E4D" w:rsidRPr="00EB3E4D">
        <w:rPr>
          <w:vertAlign w:val="superscript"/>
        </w:rPr>
        <w:t>th</w:t>
      </w:r>
      <w:r w:rsidR="00EB3E4D">
        <w:t xml:space="preserve"> for final application date</w:t>
      </w:r>
      <w:r w:rsidR="657F4E05">
        <w:t xml:space="preserve">. The selection panel will meet and advise bursary applicants of the results of their application </w:t>
      </w:r>
      <w:r w:rsidR="0062377B">
        <w:t xml:space="preserve">within </w:t>
      </w:r>
      <w:r w:rsidR="00EB3E4D">
        <w:t>two</w:t>
      </w:r>
      <w:r w:rsidR="00EB3E4D">
        <w:t xml:space="preserve"> </w:t>
      </w:r>
      <w:r w:rsidR="0062377B">
        <w:t>week</w:t>
      </w:r>
      <w:r w:rsidR="00EB3E4D">
        <w:t>s</w:t>
      </w:r>
      <w:r w:rsidR="4397CC38">
        <w:t>.</w:t>
      </w:r>
    </w:p>
    <w:p w14:paraId="231B08E7" w14:textId="77777777" w:rsidR="00C0425A" w:rsidRDefault="00C0425A">
      <w:pPr>
        <w:pStyle w:val="BodyText"/>
        <w:spacing w:before="5"/>
        <w:rPr>
          <w:sz w:val="31"/>
        </w:rPr>
      </w:pPr>
    </w:p>
    <w:p w14:paraId="5163BB86" w14:textId="71197DC5" w:rsidR="000469A0" w:rsidRPr="00192EED" w:rsidRDefault="000469A0" w:rsidP="00192EED">
      <w:pPr>
        <w:pStyle w:val="Heading1"/>
        <w:rPr>
          <w:color w:val="4F81BD" w:themeColor="accent1"/>
          <w:sz w:val="36"/>
          <w:szCs w:val="36"/>
        </w:rPr>
      </w:pPr>
      <w:r w:rsidRPr="00192EED">
        <w:rPr>
          <w:color w:val="4F81BD" w:themeColor="accent1"/>
          <w:sz w:val="36"/>
          <w:szCs w:val="36"/>
        </w:rPr>
        <w:t xml:space="preserve">Submitting </w:t>
      </w:r>
      <w:r w:rsidR="00A759A7">
        <w:rPr>
          <w:color w:val="4F81BD" w:themeColor="accent1"/>
          <w:sz w:val="36"/>
          <w:szCs w:val="36"/>
        </w:rPr>
        <w:t xml:space="preserve">Your </w:t>
      </w:r>
      <w:r w:rsidRPr="00192EED">
        <w:rPr>
          <w:color w:val="4F81BD" w:themeColor="accent1"/>
          <w:sz w:val="36"/>
          <w:szCs w:val="36"/>
        </w:rPr>
        <w:t>Application</w:t>
      </w:r>
    </w:p>
    <w:p w14:paraId="70E4DAEB" w14:textId="77777777" w:rsidR="00192EED" w:rsidRPr="00192EED" w:rsidRDefault="00192EED">
      <w:pPr>
        <w:pStyle w:val="BodyText"/>
        <w:spacing w:before="73"/>
        <w:ind w:left="404"/>
        <w:rPr>
          <w:sz w:val="20"/>
          <w:szCs w:val="20"/>
        </w:rPr>
      </w:pPr>
    </w:p>
    <w:p w14:paraId="7FD173F7" w14:textId="505FC6ED" w:rsidR="00C0425A" w:rsidRDefault="006234E4" w:rsidP="00192EED">
      <w:pPr>
        <w:pStyle w:val="BodyText"/>
        <w:spacing w:before="73"/>
        <w:ind w:left="404"/>
      </w:pPr>
      <w:r>
        <w:t xml:space="preserve">Please complete and email </w:t>
      </w:r>
      <w:r w:rsidR="00662A76">
        <w:t>your</w:t>
      </w:r>
      <w:r>
        <w:t xml:space="preserve"> application </w:t>
      </w:r>
      <w:r w:rsidR="00A759A7">
        <w:t>attention</w:t>
      </w:r>
      <w:r w:rsidR="00192EED">
        <w:t xml:space="preserve"> </w:t>
      </w:r>
      <w:r w:rsidR="00C327ED">
        <w:t xml:space="preserve">“UBC Certificate in Indigenous Health and Leadership </w:t>
      </w:r>
      <w:r>
        <w:t>Program Assistant</w:t>
      </w:r>
      <w:r w:rsidR="00C327ED">
        <w:t>.”</w:t>
      </w:r>
    </w:p>
    <w:p w14:paraId="055F3FF4" w14:textId="77777777" w:rsidR="00841426" w:rsidRPr="00192EED" w:rsidRDefault="00841426" w:rsidP="00192EED">
      <w:pPr>
        <w:pStyle w:val="BodyText"/>
        <w:spacing w:before="73"/>
        <w:ind w:left="404"/>
      </w:pPr>
    </w:p>
    <w:p w14:paraId="215AD7D3" w14:textId="4E54E2F4" w:rsidR="00C0425A" w:rsidRDefault="006234E4">
      <w:pPr>
        <w:pStyle w:val="BodyText"/>
        <w:spacing w:before="1"/>
        <w:ind w:left="1124"/>
      </w:pPr>
      <w:r w:rsidRPr="64D53833">
        <w:rPr>
          <w:b/>
          <w:bCs/>
        </w:rPr>
        <w:t>Email</w:t>
      </w:r>
      <w:r>
        <w:t xml:space="preserve">: </w:t>
      </w:r>
      <w:r w:rsidR="004C5364">
        <w:t xml:space="preserve"> </w:t>
      </w:r>
      <w:hyperlink r:id="rId9" w:history="1">
        <w:r w:rsidR="004C5364" w:rsidRPr="64D53833">
          <w:rPr>
            <w:rStyle w:val="Hyperlink"/>
          </w:rPr>
          <w:t>ihalp.exl@ubc.ca</w:t>
        </w:r>
      </w:hyperlink>
    </w:p>
    <w:p w14:paraId="38935A97" w14:textId="36DA4E68" w:rsidR="00C0425A" w:rsidRDefault="00C0425A">
      <w:pPr>
        <w:pStyle w:val="BodyText"/>
        <w:spacing w:before="8"/>
        <w:rPr>
          <w:sz w:val="16"/>
        </w:rPr>
      </w:pPr>
    </w:p>
    <w:p w14:paraId="60231DCE" w14:textId="77777777" w:rsidR="000469A0" w:rsidRPr="00192EED" w:rsidRDefault="000469A0" w:rsidP="000469A0">
      <w:pPr>
        <w:pStyle w:val="Heading1"/>
        <w:rPr>
          <w:sz w:val="22"/>
          <w:szCs w:val="22"/>
        </w:rPr>
      </w:pPr>
    </w:p>
    <w:p w14:paraId="39334A03" w14:textId="6607B22E" w:rsidR="000469A0" w:rsidRPr="00192EED" w:rsidRDefault="000469A0" w:rsidP="00192EED">
      <w:pPr>
        <w:pStyle w:val="Heading1"/>
        <w:rPr>
          <w:color w:val="4F81BD" w:themeColor="accent1"/>
          <w:sz w:val="36"/>
          <w:szCs w:val="36"/>
        </w:rPr>
      </w:pPr>
      <w:r w:rsidRPr="00192EED">
        <w:rPr>
          <w:color w:val="4F81BD" w:themeColor="accent1"/>
          <w:sz w:val="36"/>
          <w:szCs w:val="36"/>
        </w:rPr>
        <w:t xml:space="preserve">Criteria </w:t>
      </w:r>
      <w:r w:rsidR="00192EED" w:rsidRPr="00192EED">
        <w:rPr>
          <w:color w:val="4F81BD" w:themeColor="accent1"/>
          <w:sz w:val="36"/>
          <w:szCs w:val="36"/>
        </w:rPr>
        <w:t>f</w:t>
      </w:r>
      <w:r w:rsidRPr="00192EED">
        <w:rPr>
          <w:color w:val="4F81BD" w:themeColor="accent1"/>
          <w:sz w:val="36"/>
          <w:szCs w:val="36"/>
        </w:rPr>
        <w:t>or Selection</w:t>
      </w:r>
    </w:p>
    <w:p w14:paraId="617399A1" w14:textId="77777777" w:rsidR="00192EED" w:rsidRPr="00192EED" w:rsidRDefault="00192EED">
      <w:pPr>
        <w:pStyle w:val="BodyText"/>
        <w:spacing w:before="78" w:line="283" w:lineRule="auto"/>
        <w:ind w:left="404" w:right="241"/>
        <w:rPr>
          <w:sz w:val="20"/>
          <w:szCs w:val="20"/>
        </w:rPr>
      </w:pPr>
    </w:p>
    <w:p w14:paraId="0807370A" w14:textId="6777B6F6" w:rsidR="00C0425A" w:rsidRDefault="006234E4">
      <w:pPr>
        <w:pStyle w:val="BodyText"/>
        <w:spacing w:before="78" w:line="283" w:lineRule="auto"/>
        <w:ind w:left="404" w:right="241"/>
      </w:pPr>
      <w:r>
        <w:t>All</w:t>
      </w:r>
      <w:r>
        <w:rPr>
          <w:spacing w:val="-10"/>
        </w:rPr>
        <w:t xml:space="preserve"> </w:t>
      </w:r>
      <w:r>
        <w:t>applicants</w:t>
      </w:r>
      <w:r>
        <w:rPr>
          <w:spacing w:val="-10"/>
        </w:rPr>
        <w:t xml:space="preserve"> </w:t>
      </w:r>
      <w:r w:rsidRPr="0076651F">
        <w:t>must</w:t>
      </w:r>
      <w:r>
        <w:rPr>
          <w:spacing w:val="-7"/>
        </w:rPr>
        <w:t xml:space="preserve"> </w:t>
      </w:r>
      <w:r w:rsidR="00B27169">
        <w:t>include the following:</w:t>
      </w:r>
      <w:r>
        <w:rPr>
          <w:spacing w:val="-10"/>
        </w:rPr>
        <w:t xml:space="preserve"> </w:t>
      </w:r>
    </w:p>
    <w:p w14:paraId="17D7287E" w14:textId="77777777" w:rsidR="00C0425A" w:rsidRDefault="00C0425A">
      <w:pPr>
        <w:pStyle w:val="BodyText"/>
        <w:spacing w:before="10"/>
        <w:rPr>
          <w:sz w:val="22"/>
        </w:rPr>
      </w:pPr>
    </w:p>
    <w:p w14:paraId="5BA31197" w14:textId="6D6005D9" w:rsidR="00B27169" w:rsidRDefault="00B27169">
      <w:pPr>
        <w:pStyle w:val="ListParagraph"/>
        <w:numPr>
          <w:ilvl w:val="1"/>
          <w:numId w:val="5"/>
        </w:numPr>
        <w:tabs>
          <w:tab w:val="left" w:pos="1485"/>
        </w:tabs>
        <w:rPr>
          <w:sz w:val="24"/>
        </w:rPr>
      </w:pPr>
      <w:r>
        <w:rPr>
          <w:sz w:val="24"/>
        </w:rPr>
        <w:t>Available sources of funding.</w:t>
      </w:r>
    </w:p>
    <w:p w14:paraId="0339CC77" w14:textId="16D4EBEF" w:rsidR="00B27169" w:rsidRDefault="00B27169">
      <w:pPr>
        <w:pStyle w:val="ListParagraph"/>
        <w:numPr>
          <w:ilvl w:val="1"/>
          <w:numId w:val="5"/>
        </w:numPr>
        <w:tabs>
          <w:tab w:val="left" w:pos="1485"/>
        </w:tabs>
        <w:spacing w:before="158" w:line="285" w:lineRule="auto"/>
        <w:ind w:right="441"/>
        <w:rPr>
          <w:sz w:val="24"/>
        </w:rPr>
      </w:pPr>
      <w:r>
        <w:rPr>
          <w:sz w:val="24"/>
        </w:rPr>
        <w:t>A budget with anticipated income and expenses during the year of the program.</w:t>
      </w:r>
    </w:p>
    <w:p w14:paraId="0F156710" w14:textId="430F0C20" w:rsidR="00C0425A" w:rsidRDefault="006234E4">
      <w:pPr>
        <w:pStyle w:val="ListParagraph"/>
        <w:numPr>
          <w:ilvl w:val="1"/>
          <w:numId w:val="5"/>
        </w:numPr>
        <w:tabs>
          <w:tab w:val="left" w:pos="1485"/>
        </w:tabs>
        <w:spacing w:before="158" w:line="285" w:lineRule="auto"/>
        <w:ind w:right="44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brie</w:t>
      </w:r>
      <w:r>
        <w:rPr>
          <w:sz w:val="24"/>
        </w:rPr>
        <w:t>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25</w:t>
      </w:r>
      <w:r>
        <w:rPr>
          <w:spacing w:val="-2"/>
          <w:sz w:val="24"/>
        </w:rPr>
        <w:t>0</w:t>
      </w:r>
      <w:r>
        <w:rPr>
          <w:w w:val="33"/>
          <w:sz w:val="24"/>
        </w:rPr>
        <w:t>-­</w:t>
      </w:r>
      <w:r>
        <w:rPr>
          <w:spacing w:val="-1"/>
          <w:w w:val="33"/>
          <w:sz w:val="24"/>
        </w:rPr>
        <w:t>‐</w:t>
      </w:r>
      <w:r>
        <w:rPr>
          <w:spacing w:val="-1"/>
          <w:sz w:val="24"/>
        </w:rPr>
        <w:t>wor</w:t>
      </w:r>
      <w:r>
        <w:rPr>
          <w:sz w:val="24"/>
        </w:rPr>
        <w:t>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state</w:t>
      </w:r>
      <w:r>
        <w:rPr>
          <w:spacing w:val="-1"/>
          <w:sz w:val="24"/>
        </w:rPr>
        <w:t>m</w:t>
      </w:r>
      <w:r>
        <w:rPr>
          <w:spacing w:val="-2"/>
          <w:sz w:val="24"/>
        </w:rPr>
        <w:t>en</w:t>
      </w:r>
      <w:r>
        <w:rPr>
          <w:sz w:val="24"/>
        </w:rPr>
        <w:t>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expl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>inin</w:t>
      </w:r>
      <w:r>
        <w:rPr>
          <w:sz w:val="24"/>
        </w:rPr>
        <w:t>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z w:val="24"/>
        </w:rPr>
        <w:t>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financia</w:t>
      </w:r>
      <w:r>
        <w:rPr>
          <w:sz w:val="24"/>
        </w:rPr>
        <w:t>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need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 w:rsidR="001C5685">
        <w:rPr>
          <w:spacing w:val="-7"/>
          <w:sz w:val="24"/>
        </w:rPr>
        <w:t xml:space="preserve">and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financia</w:t>
      </w:r>
      <w:r>
        <w:rPr>
          <w:sz w:val="24"/>
        </w:rPr>
        <w:t xml:space="preserve">l </w:t>
      </w:r>
      <w:r>
        <w:rPr>
          <w:spacing w:val="-1"/>
          <w:sz w:val="24"/>
        </w:rPr>
        <w:t xml:space="preserve">resources </w:t>
      </w:r>
      <w:r>
        <w:rPr>
          <w:sz w:val="24"/>
        </w:rPr>
        <w:t>fall</w:t>
      </w:r>
      <w:r>
        <w:rPr>
          <w:spacing w:val="-11"/>
          <w:sz w:val="24"/>
        </w:rPr>
        <w:t xml:space="preserve"> </w:t>
      </w:r>
      <w:r>
        <w:rPr>
          <w:sz w:val="24"/>
        </w:rPr>
        <w:t>short</w:t>
      </w:r>
      <w:r w:rsidR="001C5685">
        <w:rPr>
          <w:sz w:val="24"/>
        </w:rPr>
        <w:t>. Detail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z w:val="24"/>
        </w:rPr>
        <w:t>community</w:t>
      </w:r>
      <w:r>
        <w:rPr>
          <w:spacing w:val="-11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unique</w:t>
      </w:r>
      <w:r>
        <w:rPr>
          <w:spacing w:val="-12"/>
          <w:sz w:val="24"/>
        </w:rPr>
        <w:t xml:space="preserve"> </w:t>
      </w:r>
      <w:r>
        <w:rPr>
          <w:sz w:val="24"/>
        </w:rPr>
        <w:t>perspectives,</w:t>
      </w:r>
      <w:r>
        <w:rPr>
          <w:spacing w:val="-12"/>
          <w:sz w:val="24"/>
        </w:rPr>
        <w:t xml:space="preserve"> </w:t>
      </w:r>
      <w:r>
        <w:rPr>
          <w:sz w:val="24"/>
        </w:rPr>
        <w:t>skills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life experiences you bring to the program that support our commitment to increasing</w:t>
      </w:r>
      <w:r>
        <w:rPr>
          <w:spacing w:val="-14"/>
          <w:sz w:val="24"/>
        </w:rPr>
        <w:t xml:space="preserve"> </w:t>
      </w:r>
      <w:r>
        <w:rPr>
          <w:sz w:val="24"/>
        </w:rPr>
        <w:t>access.</w:t>
      </w:r>
    </w:p>
    <w:p w14:paraId="431F82F1" w14:textId="77777777" w:rsidR="00C0425A" w:rsidRDefault="00C0425A">
      <w:pPr>
        <w:spacing w:line="285" w:lineRule="auto"/>
        <w:rPr>
          <w:sz w:val="24"/>
        </w:rPr>
        <w:sectPr w:rsidR="00C0425A">
          <w:footerReference w:type="default" r:id="rId10"/>
          <w:pgSz w:w="12240" w:h="15840"/>
          <w:pgMar w:top="1500" w:right="1240" w:bottom="1180" w:left="1040" w:header="0" w:footer="996" w:gutter="0"/>
          <w:pgNumType w:start="2"/>
          <w:cols w:space="720"/>
        </w:sectPr>
      </w:pPr>
    </w:p>
    <w:p w14:paraId="2AEF1EE2" w14:textId="21917BB9" w:rsidR="00C0425A" w:rsidRDefault="006234E4">
      <w:pPr>
        <w:pStyle w:val="Heading1"/>
        <w:rPr>
          <w:rFonts w:ascii="Helvetica"/>
        </w:rPr>
      </w:pPr>
      <w:r>
        <w:rPr>
          <w:rFonts w:ascii="Helvetica"/>
          <w:color w:val="489BC8"/>
          <w:spacing w:val="3"/>
        </w:rPr>
        <w:lastRenderedPageBreak/>
        <w:t>BURSARY FUND</w:t>
      </w:r>
      <w:r>
        <w:rPr>
          <w:rFonts w:ascii="Helvetica"/>
          <w:color w:val="489BC8"/>
          <w:spacing w:val="60"/>
        </w:rPr>
        <w:t xml:space="preserve"> </w:t>
      </w:r>
      <w:r>
        <w:rPr>
          <w:rFonts w:ascii="Helvetica"/>
          <w:color w:val="489BC8"/>
          <w:spacing w:val="6"/>
        </w:rPr>
        <w:t>APPLICATION</w:t>
      </w:r>
      <w:r w:rsidR="007F732F">
        <w:rPr>
          <w:rFonts w:ascii="Helvetica"/>
          <w:color w:val="489BC8"/>
          <w:spacing w:val="6"/>
        </w:rPr>
        <w:br/>
        <w:t>UBC Certificate in Indigenous Health</w:t>
      </w:r>
      <w:r w:rsidR="00AA2FE5">
        <w:rPr>
          <w:rFonts w:ascii="Helvetica"/>
          <w:color w:val="489BC8"/>
          <w:spacing w:val="6"/>
        </w:rPr>
        <w:t xml:space="preserve"> Administration</w:t>
      </w:r>
      <w:r w:rsidR="007F732F">
        <w:rPr>
          <w:rFonts w:ascii="Helvetica"/>
          <w:color w:val="489BC8"/>
          <w:spacing w:val="6"/>
        </w:rPr>
        <w:t xml:space="preserve"> and Leadership</w:t>
      </w:r>
    </w:p>
    <w:p w14:paraId="32809AF2" w14:textId="50B01CDD" w:rsidR="00C0425A" w:rsidRDefault="00C0425A">
      <w:pPr>
        <w:pStyle w:val="BodyText"/>
        <w:spacing w:before="1"/>
        <w:rPr>
          <w:rFonts w:ascii="Helvetica"/>
          <w:b/>
          <w:sz w:val="13"/>
        </w:rPr>
      </w:pPr>
    </w:p>
    <w:p w14:paraId="0F502FD1" w14:textId="07D7CFDC" w:rsidR="00192EED" w:rsidRPr="00192EED" w:rsidRDefault="00192EED">
      <w:pPr>
        <w:pStyle w:val="BodyText"/>
        <w:spacing w:before="1"/>
        <w:rPr>
          <w:rFonts w:ascii="Helvetica"/>
          <w:b/>
          <w:color w:val="4F81BD" w:themeColor="accent1"/>
          <w:sz w:val="36"/>
          <w:szCs w:val="36"/>
        </w:rPr>
      </w:pPr>
    </w:p>
    <w:p w14:paraId="7D4DEA62" w14:textId="598593FF" w:rsidR="00192EED" w:rsidRPr="00192EED" w:rsidRDefault="00192EED" w:rsidP="00192EED">
      <w:pPr>
        <w:pStyle w:val="Heading1"/>
        <w:rPr>
          <w:color w:val="4F81BD" w:themeColor="accent1"/>
          <w:sz w:val="36"/>
          <w:szCs w:val="36"/>
        </w:rPr>
      </w:pPr>
      <w:r w:rsidRPr="00192EED">
        <w:rPr>
          <w:color w:val="4F81BD" w:themeColor="accent1"/>
          <w:sz w:val="36"/>
          <w:szCs w:val="36"/>
        </w:rPr>
        <w:t>Personal Information</w:t>
      </w:r>
    </w:p>
    <w:p w14:paraId="0AC4FD66" w14:textId="2B5BC332" w:rsidR="00C0425A" w:rsidRDefault="006234E4">
      <w:pPr>
        <w:pStyle w:val="Heading2"/>
        <w:rPr>
          <w:b w:val="0"/>
        </w:rPr>
      </w:pPr>
      <w:r>
        <w:t>Name</w:t>
      </w:r>
      <w:r>
        <w:rPr>
          <w:b w:val="0"/>
        </w:rPr>
        <w:t>:</w:t>
      </w:r>
      <w:r w:rsidR="00577796">
        <w:rPr>
          <w:b w:val="0"/>
        </w:rPr>
        <w:t xml:space="preserve"> </w:t>
      </w:r>
    </w:p>
    <w:p w14:paraId="6AB26C0E" w14:textId="77777777" w:rsidR="00B52440" w:rsidRDefault="006234E4">
      <w:pPr>
        <w:spacing w:before="149" w:line="357" w:lineRule="auto"/>
        <w:ind w:left="404" w:right="7143"/>
        <w:rPr>
          <w:sz w:val="24"/>
        </w:rPr>
      </w:pPr>
      <w:r>
        <w:rPr>
          <w:b/>
          <w:sz w:val="24"/>
        </w:rPr>
        <w:t>Contact address</w:t>
      </w:r>
      <w:r>
        <w:rPr>
          <w:sz w:val="24"/>
        </w:rPr>
        <w:t xml:space="preserve">: </w:t>
      </w:r>
      <w:r>
        <w:rPr>
          <w:b/>
          <w:sz w:val="24"/>
        </w:rPr>
        <w:t>Contact phone</w:t>
      </w:r>
      <w:r>
        <w:rPr>
          <w:sz w:val="24"/>
        </w:rPr>
        <w:t xml:space="preserve">: </w:t>
      </w:r>
    </w:p>
    <w:p w14:paraId="4239F078" w14:textId="7A5C1E4A" w:rsidR="00C0425A" w:rsidRDefault="006234E4">
      <w:pPr>
        <w:spacing w:before="149" w:line="357" w:lineRule="auto"/>
        <w:ind w:left="404" w:right="7143"/>
        <w:rPr>
          <w:sz w:val="24"/>
        </w:rPr>
      </w:pPr>
      <w:r>
        <w:rPr>
          <w:b/>
          <w:sz w:val="24"/>
        </w:rPr>
        <w:t>Email address</w:t>
      </w:r>
      <w:r>
        <w:rPr>
          <w:sz w:val="24"/>
        </w:rPr>
        <w:t>:</w:t>
      </w:r>
      <w:r w:rsidR="00577796">
        <w:rPr>
          <w:sz w:val="24"/>
        </w:rPr>
        <w:t xml:space="preserve"> </w:t>
      </w:r>
    </w:p>
    <w:p w14:paraId="43CB1132" w14:textId="299DC504" w:rsidR="00C0425A" w:rsidRDefault="00C0425A">
      <w:pPr>
        <w:pStyle w:val="BodyText"/>
        <w:spacing w:before="2"/>
        <w:rPr>
          <w:sz w:val="13"/>
        </w:rPr>
      </w:pPr>
    </w:p>
    <w:p w14:paraId="249BE32D" w14:textId="55E089CE" w:rsidR="00192EED" w:rsidRPr="00192EED" w:rsidRDefault="00192EED" w:rsidP="00192EED">
      <w:pPr>
        <w:pStyle w:val="Heading1"/>
        <w:rPr>
          <w:color w:val="4F81BD" w:themeColor="accent1"/>
          <w:sz w:val="36"/>
          <w:szCs w:val="36"/>
        </w:rPr>
      </w:pPr>
      <w:r w:rsidRPr="00192EED">
        <w:rPr>
          <w:color w:val="4F81BD" w:themeColor="accent1"/>
          <w:sz w:val="36"/>
          <w:szCs w:val="36"/>
        </w:rPr>
        <w:t>Supporting Financial Information</w:t>
      </w:r>
    </w:p>
    <w:p w14:paraId="605F90B1" w14:textId="2F5AD185" w:rsidR="00C0425A" w:rsidRDefault="006234E4">
      <w:pPr>
        <w:pStyle w:val="BodyText"/>
        <w:spacing w:before="83"/>
        <w:ind w:left="404" w:right="241"/>
      </w:pPr>
      <w:r>
        <w:t>The</w:t>
      </w:r>
      <w:r>
        <w:rPr>
          <w:spacing w:val="-9"/>
        </w:rPr>
        <w:t xml:space="preserve"> </w:t>
      </w:r>
      <w:r w:rsidR="00D2108C">
        <w:rPr>
          <w:spacing w:val="-9"/>
        </w:rPr>
        <w:t xml:space="preserve">bursary </w:t>
      </w:r>
      <w:r>
        <w:t>fund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designed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access</w:t>
      </w:r>
      <w:r w:rsidR="00D2108C">
        <w:t xml:space="preserve"> to the program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in most</w:t>
      </w:r>
      <w:r>
        <w:rPr>
          <w:spacing w:val="-11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support</w:t>
      </w:r>
      <w:r w:rsidR="00D2108C">
        <w:t>.</w:t>
      </w:r>
      <w:r>
        <w:rPr>
          <w:spacing w:val="-7"/>
        </w:rPr>
        <w:t xml:space="preserve"> </w:t>
      </w:r>
      <w:r w:rsidR="00D2108C">
        <w:t>W</w:t>
      </w:r>
      <w:r>
        <w:t>e</w:t>
      </w:r>
      <w:r>
        <w:rPr>
          <w:spacing w:val="-8"/>
        </w:rPr>
        <w:t xml:space="preserve"> </w:t>
      </w:r>
      <w:r w:rsidR="00D2108C">
        <w:rPr>
          <w:spacing w:val="-8"/>
        </w:rPr>
        <w:t xml:space="preserve">therefore </w:t>
      </w:r>
      <w:r>
        <w:t>request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assess</w:t>
      </w:r>
      <w:r>
        <w:rPr>
          <w:spacing w:val="-10"/>
        </w:rPr>
        <w:t xml:space="preserve"> </w:t>
      </w:r>
      <w:r>
        <w:t>each applicant.</w:t>
      </w:r>
      <w:r>
        <w:rPr>
          <w:spacing w:val="36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funds,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everyone</w:t>
      </w:r>
      <w:r>
        <w:rPr>
          <w:spacing w:val="-12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need,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D2108C">
        <w:rPr>
          <w:spacing w:val="-11"/>
        </w:rPr>
        <w:t xml:space="preserve">answers to the following questions and </w:t>
      </w:r>
      <w:r>
        <w:t>details</w:t>
      </w:r>
      <w:r w:rsidR="00E40FFF">
        <w:t xml:space="preserve"> you provide</w:t>
      </w:r>
      <w:r>
        <w:rPr>
          <w:spacing w:val="-10"/>
        </w:rPr>
        <w:t xml:space="preserve"> </w:t>
      </w:r>
      <w:r>
        <w:t>here</w:t>
      </w:r>
      <w:r>
        <w:rPr>
          <w:spacing w:val="-9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 difference.</w:t>
      </w:r>
    </w:p>
    <w:p w14:paraId="4D3EB4DC" w14:textId="77777777" w:rsidR="00C0425A" w:rsidRDefault="00C0425A">
      <w:pPr>
        <w:pStyle w:val="BodyText"/>
        <w:spacing w:before="12"/>
        <w:rPr>
          <w:sz w:val="21"/>
        </w:rPr>
      </w:pPr>
    </w:p>
    <w:p w14:paraId="79AD3E99" w14:textId="33F3FCFF" w:rsidR="00C0425A" w:rsidRDefault="657F4E05" w:rsidP="41D5579D">
      <w:pPr>
        <w:pStyle w:val="ListParagraph"/>
        <w:numPr>
          <w:ilvl w:val="0"/>
          <w:numId w:val="4"/>
        </w:numPr>
        <w:tabs>
          <w:tab w:val="left" w:pos="765"/>
        </w:tabs>
        <w:spacing w:line="288" w:lineRule="auto"/>
        <w:ind w:right="413"/>
        <w:rPr>
          <w:sz w:val="24"/>
          <w:szCs w:val="24"/>
        </w:rPr>
      </w:pPr>
      <w:r w:rsidRPr="41D5579D">
        <w:rPr>
          <w:sz w:val="24"/>
          <w:szCs w:val="24"/>
        </w:rPr>
        <w:t>Please</w:t>
      </w:r>
      <w:r w:rsidRPr="41D5579D">
        <w:rPr>
          <w:spacing w:val="-8"/>
          <w:sz w:val="24"/>
          <w:szCs w:val="24"/>
        </w:rPr>
        <w:t xml:space="preserve"> </w:t>
      </w:r>
      <w:r w:rsidRPr="41D5579D">
        <w:rPr>
          <w:sz w:val="24"/>
          <w:szCs w:val="24"/>
        </w:rPr>
        <w:t>list</w:t>
      </w:r>
      <w:r w:rsidRPr="41D5579D">
        <w:rPr>
          <w:spacing w:val="-8"/>
          <w:sz w:val="24"/>
          <w:szCs w:val="24"/>
        </w:rPr>
        <w:t xml:space="preserve"> </w:t>
      </w:r>
      <w:r w:rsidRPr="41D5579D">
        <w:rPr>
          <w:sz w:val="24"/>
          <w:szCs w:val="24"/>
        </w:rPr>
        <w:t>other</w:t>
      </w:r>
      <w:r w:rsidRPr="41D5579D">
        <w:rPr>
          <w:spacing w:val="-7"/>
          <w:sz w:val="24"/>
          <w:szCs w:val="24"/>
        </w:rPr>
        <w:t xml:space="preserve"> </w:t>
      </w:r>
      <w:r w:rsidRPr="41D5579D">
        <w:rPr>
          <w:sz w:val="24"/>
          <w:szCs w:val="24"/>
        </w:rPr>
        <w:t>sources</w:t>
      </w:r>
      <w:r w:rsidRPr="41D5579D">
        <w:rPr>
          <w:spacing w:val="-11"/>
          <w:sz w:val="24"/>
          <w:szCs w:val="24"/>
        </w:rPr>
        <w:t xml:space="preserve"> </w:t>
      </w:r>
      <w:r w:rsidRPr="41D5579D">
        <w:rPr>
          <w:sz w:val="24"/>
          <w:szCs w:val="24"/>
        </w:rPr>
        <w:t>of</w:t>
      </w:r>
      <w:r w:rsidRPr="41D5579D">
        <w:rPr>
          <w:spacing w:val="-8"/>
          <w:sz w:val="24"/>
          <w:szCs w:val="24"/>
        </w:rPr>
        <w:t xml:space="preserve"> </w:t>
      </w:r>
      <w:r w:rsidRPr="41D5579D">
        <w:rPr>
          <w:sz w:val="24"/>
          <w:szCs w:val="24"/>
        </w:rPr>
        <w:t>funding</w:t>
      </w:r>
      <w:r w:rsidRPr="41D5579D">
        <w:rPr>
          <w:spacing w:val="-10"/>
          <w:sz w:val="24"/>
          <w:szCs w:val="24"/>
        </w:rPr>
        <w:t xml:space="preserve"> </w:t>
      </w:r>
      <w:r w:rsidRPr="41D5579D">
        <w:rPr>
          <w:sz w:val="24"/>
          <w:szCs w:val="24"/>
        </w:rPr>
        <w:t>you</w:t>
      </w:r>
      <w:r w:rsidRPr="41D5579D">
        <w:rPr>
          <w:spacing w:val="-9"/>
          <w:sz w:val="24"/>
          <w:szCs w:val="24"/>
        </w:rPr>
        <w:t xml:space="preserve"> </w:t>
      </w:r>
      <w:r w:rsidRPr="41D5579D">
        <w:rPr>
          <w:sz w:val="24"/>
          <w:szCs w:val="24"/>
        </w:rPr>
        <w:t>have</w:t>
      </w:r>
      <w:r w:rsidRPr="41D5579D">
        <w:rPr>
          <w:spacing w:val="-9"/>
          <w:sz w:val="24"/>
          <w:szCs w:val="24"/>
        </w:rPr>
        <w:t xml:space="preserve"> </w:t>
      </w:r>
      <w:r w:rsidRPr="41D5579D">
        <w:rPr>
          <w:sz w:val="24"/>
          <w:szCs w:val="24"/>
        </w:rPr>
        <w:t>sought</w:t>
      </w:r>
      <w:r w:rsidR="7DDEFF72" w:rsidRPr="41D5579D">
        <w:rPr>
          <w:sz w:val="24"/>
          <w:szCs w:val="24"/>
        </w:rPr>
        <w:t>,</w:t>
      </w:r>
      <w:r w:rsidRPr="41D5579D">
        <w:rPr>
          <w:spacing w:val="-10"/>
          <w:sz w:val="24"/>
          <w:szCs w:val="24"/>
        </w:rPr>
        <w:t xml:space="preserve"> </w:t>
      </w:r>
      <w:r w:rsidRPr="41D5579D">
        <w:rPr>
          <w:sz w:val="24"/>
          <w:szCs w:val="24"/>
        </w:rPr>
        <w:t>the amounts,</w:t>
      </w:r>
      <w:r w:rsidRPr="41D5579D">
        <w:rPr>
          <w:spacing w:val="-5"/>
          <w:sz w:val="24"/>
          <w:szCs w:val="24"/>
        </w:rPr>
        <w:t xml:space="preserve"> </w:t>
      </w:r>
      <w:r w:rsidRPr="41D5579D">
        <w:rPr>
          <w:sz w:val="24"/>
          <w:szCs w:val="24"/>
        </w:rPr>
        <w:t>and</w:t>
      </w:r>
      <w:r w:rsidRPr="41D5579D">
        <w:rPr>
          <w:spacing w:val="-6"/>
          <w:sz w:val="24"/>
          <w:szCs w:val="24"/>
        </w:rPr>
        <w:t xml:space="preserve"> </w:t>
      </w:r>
      <w:r w:rsidRPr="41D5579D">
        <w:rPr>
          <w:sz w:val="24"/>
          <w:szCs w:val="24"/>
        </w:rPr>
        <w:t>whether</w:t>
      </w:r>
      <w:r w:rsidRPr="41D5579D">
        <w:rPr>
          <w:spacing w:val="-7"/>
          <w:sz w:val="24"/>
          <w:szCs w:val="24"/>
        </w:rPr>
        <w:t xml:space="preserve"> </w:t>
      </w:r>
      <w:r w:rsidRPr="41D5579D">
        <w:rPr>
          <w:sz w:val="24"/>
          <w:szCs w:val="24"/>
        </w:rPr>
        <w:t>they</w:t>
      </w:r>
      <w:r w:rsidRPr="41D5579D">
        <w:rPr>
          <w:spacing w:val="-6"/>
          <w:sz w:val="24"/>
          <w:szCs w:val="24"/>
        </w:rPr>
        <w:t xml:space="preserve"> </w:t>
      </w:r>
      <w:r w:rsidRPr="41D5579D">
        <w:rPr>
          <w:sz w:val="24"/>
          <w:szCs w:val="24"/>
        </w:rPr>
        <w:t>have</w:t>
      </w:r>
      <w:r w:rsidRPr="41D5579D">
        <w:rPr>
          <w:spacing w:val="-6"/>
          <w:sz w:val="24"/>
          <w:szCs w:val="24"/>
        </w:rPr>
        <w:t xml:space="preserve"> </w:t>
      </w:r>
      <w:r w:rsidRPr="41D5579D">
        <w:rPr>
          <w:sz w:val="24"/>
          <w:szCs w:val="24"/>
        </w:rPr>
        <w:t>been</w:t>
      </w:r>
      <w:r w:rsidRPr="41D5579D">
        <w:rPr>
          <w:spacing w:val="-6"/>
          <w:sz w:val="24"/>
          <w:szCs w:val="24"/>
        </w:rPr>
        <w:t xml:space="preserve"> </w:t>
      </w:r>
      <w:r w:rsidRPr="41D5579D">
        <w:rPr>
          <w:sz w:val="24"/>
          <w:szCs w:val="24"/>
        </w:rPr>
        <w:t>provided</w:t>
      </w:r>
      <w:r w:rsidRPr="41D5579D">
        <w:rPr>
          <w:spacing w:val="-5"/>
          <w:sz w:val="24"/>
          <w:szCs w:val="24"/>
        </w:rPr>
        <w:t xml:space="preserve"> </w:t>
      </w:r>
      <w:r w:rsidRPr="41D5579D">
        <w:rPr>
          <w:sz w:val="24"/>
          <w:szCs w:val="24"/>
        </w:rPr>
        <w:t>or</w:t>
      </w:r>
      <w:r w:rsidRPr="41D5579D">
        <w:rPr>
          <w:spacing w:val="-3"/>
          <w:sz w:val="24"/>
          <w:szCs w:val="24"/>
        </w:rPr>
        <w:t xml:space="preserve"> </w:t>
      </w:r>
      <w:r w:rsidRPr="41D5579D">
        <w:rPr>
          <w:sz w:val="24"/>
          <w:szCs w:val="24"/>
        </w:rPr>
        <w:t>denied:</w:t>
      </w:r>
    </w:p>
    <w:p w14:paraId="06477C41" w14:textId="77777777" w:rsidR="00C0425A" w:rsidRDefault="00C0425A">
      <w:pPr>
        <w:pStyle w:val="BodyText"/>
        <w:spacing w:before="7"/>
        <w:rPr>
          <w:sz w:val="22"/>
        </w:rPr>
      </w:pPr>
    </w:p>
    <w:p w14:paraId="7F768913" w14:textId="3B481503" w:rsidR="00C0425A" w:rsidRDefault="000469A0">
      <w:pPr>
        <w:pStyle w:val="ListParagraph"/>
        <w:numPr>
          <w:ilvl w:val="1"/>
          <w:numId w:val="4"/>
        </w:numPr>
        <w:tabs>
          <w:tab w:val="left" w:pos="1485"/>
        </w:tabs>
        <w:rPr>
          <w:sz w:val="24"/>
        </w:rPr>
      </w:pPr>
      <w:r>
        <w:rPr>
          <w:sz w:val="24"/>
        </w:rPr>
        <w:t>Nation</w:t>
      </w:r>
      <w:r w:rsidR="006234E4">
        <w:rPr>
          <w:sz w:val="24"/>
        </w:rPr>
        <w:t>:</w:t>
      </w:r>
    </w:p>
    <w:p w14:paraId="1761ED97" w14:textId="39B33C48" w:rsidR="00C0425A" w:rsidRDefault="00C0425A">
      <w:pPr>
        <w:pStyle w:val="BodyText"/>
        <w:spacing w:before="1"/>
        <w:rPr>
          <w:sz w:val="28"/>
          <w:szCs w:val="28"/>
        </w:rPr>
      </w:pPr>
    </w:p>
    <w:p w14:paraId="2C1C75C4" w14:textId="77777777" w:rsidR="00577796" w:rsidRPr="00577796" w:rsidRDefault="00577796">
      <w:pPr>
        <w:pStyle w:val="BodyText"/>
        <w:spacing w:before="1"/>
        <w:rPr>
          <w:sz w:val="28"/>
          <w:szCs w:val="28"/>
        </w:rPr>
      </w:pPr>
    </w:p>
    <w:p w14:paraId="22E4853D" w14:textId="7E1E291E" w:rsidR="00C0425A" w:rsidRDefault="657F4E05" w:rsidP="41D5579D">
      <w:pPr>
        <w:pStyle w:val="ListParagraph"/>
        <w:numPr>
          <w:ilvl w:val="1"/>
          <w:numId w:val="4"/>
        </w:numPr>
        <w:tabs>
          <w:tab w:val="left" w:pos="1485"/>
        </w:tabs>
        <w:rPr>
          <w:sz w:val="24"/>
          <w:szCs w:val="24"/>
        </w:rPr>
      </w:pPr>
      <w:r w:rsidRPr="41D5579D">
        <w:rPr>
          <w:sz w:val="24"/>
          <w:szCs w:val="24"/>
        </w:rPr>
        <w:t>Organization(s)</w:t>
      </w:r>
      <w:r w:rsidR="0307D498" w:rsidRPr="41D5579D">
        <w:rPr>
          <w:sz w:val="24"/>
          <w:szCs w:val="24"/>
        </w:rPr>
        <w:t>/Employer</w:t>
      </w:r>
      <w:r w:rsidRPr="41D5579D">
        <w:rPr>
          <w:sz w:val="24"/>
          <w:szCs w:val="24"/>
        </w:rPr>
        <w:t>:</w:t>
      </w:r>
    </w:p>
    <w:p w14:paraId="06C854E3" w14:textId="5ADEB159" w:rsidR="00C0425A" w:rsidRDefault="00C0425A">
      <w:pPr>
        <w:pStyle w:val="BodyText"/>
        <w:spacing w:before="5"/>
        <w:rPr>
          <w:sz w:val="28"/>
          <w:szCs w:val="28"/>
        </w:rPr>
      </w:pPr>
    </w:p>
    <w:p w14:paraId="2C4698AC" w14:textId="77777777" w:rsidR="00577796" w:rsidRPr="00577796" w:rsidRDefault="00577796">
      <w:pPr>
        <w:pStyle w:val="BodyText"/>
        <w:spacing w:before="5"/>
        <w:rPr>
          <w:sz w:val="28"/>
          <w:szCs w:val="28"/>
        </w:rPr>
      </w:pPr>
    </w:p>
    <w:p w14:paraId="4E6D3529" w14:textId="5B9304B9" w:rsidR="00C0425A" w:rsidRDefault="657F4E05" w:rsidP="41D5579D">
      <w:pPr>
        <w:pStyle w:val="ListParagraph"/>
        <w:numPr>
          <w:ilvl w:val="1"/>
          <w:numId w:val="4"/>
        </w:numPr>
        <w:tabs>
          <w:tab w:val="left" w:pos="1485"/>
        </w:tabs>
        <w:rPr>
          <w:sz w:val="24"/>
          <w:szCs w:val="24"/>
        </w:rPr>
      </w:pPr>
      <w:r w:rsidRPr="41D5579D">
        <w:rPr>
          <w:sz w:val="24"/>
          <w:szCs w:val="24"/>
        </w:rPr>
        <w:t>Other</w:t>
      </w:r>
      <w:r w:rsidR="5603CD52" w:rsidRPr="41D5579D">
        <w:rPr>
          <w:sz w:val="24"/>
          <w:szCs w:val="24"/>
        </w:rPr>
        <w:t xml:space="preserve"> Bursaries, Scholarships</w:t>
      </w:r>
      <w:r w:rsidRPr="41D5579D">
        <w:rPr>
          <w:sz w:val="24"/>
          <w:szCs w:val="24"/>
        </w:rPr>
        <w:t>:</w:t>
      </w:r>
    </w:p>
    <w:p w14:paraId="4E9D39ED" w14:textId="77777777" w:rsidR="00C0425A" w:rsidRPr="00577796" w:rsidRDefault="00C0425A">
      <w:pPr>
        <w:pStyle w:val="BodyText"/>
        <w:rPr>
          <w:sz w:val="28"/>
          <w:szCs w:val="28"/>
        </w:rPr>
      </w:pPr>
    </w:p>
    <w:p w14:paraId="00C41AF5" w14:textId="77777777" w:rsidR="00C0425A" w:rsidRPr="00577796" w:rsidRDefault="00C0425A" w:rsidP="2EBF3CB0">
      <w:pPr>
        <w:pStyle w:val="BodyText"/>
        <w:spacing w:before="4"/>
        <w:rPr>
          <w:sz w:val="28"/>
          <w:szCs w:val="28"/>
        </w:rPr>
      </w:pPr>
    </w:p>
    <w:p w14:paraId="51F3E4B5" w14:textId="2AB974DA" w:rsidR="41D5579D" w:rsidRPr="00577796" w:rsidRDefault="41D5579D" w:rsidP="41D5579D">
      <w:pPr>
        <w:pStyle w:val="BodyText"/>
        <w:spacing w:before="4"/>
        <w:rPr>
          <w:sz w:val="28"/>
          <w:szCs w:val="28"/>
        </w:rPr>
      </w:pPr>
    </w:p>
    <w:p w14:paraId="3D50CF31" w14:textId="7F531EAD" w:rsidR="41D5579D" w:rsidRPr="00577796" w:rsidRDefault="41D5579D" w:rsidP="41D5579D">
      <w:pPr>
        <w:pStyle w:val="BodyText"/>
        <w:spacing w:before="4"/>
        <w:rPr>
          <w:sz w:val="28"/>
          <w:szCs w:val="28"/>
        </w:rPr>
      </w:pPr>
    </w:p>
    <w:p w14:paraId="49BF6CEA" w14:textId="10B1F36A" w:rsidR="41D5579D" w:rsidRPr="00577796" w:rsidRDefault="41D5579D" w:rsidP="41D5579D">
      <w:pPr>
        <w:pStyle w:val="BodyText"/>
        <w:spacing w:before="4"/>
        <w:rPr>
          <w:sz w:val="28"/>
          <w:szCs w:val="28"/>
        </w:rPr>
      </w:pPr>
    </w:p>
    <w:p w14:paraId="7313C450" w14:textId="6EB07DDF" w:rsidR="41D5579D" w:rsidRPr="00577796" w:rsidRDefault="41D5579D" w:rsidP="41D5579D">
      <w:pPr>
        <w:pStyle w:val="BodyText"/>
        <w:spacing w:before="4"/>
        <w:rPr>
          <w:sz w:val="28"/>
          <w:szCs w:val="28"/>
        </w:rPr>
      </w:pPr>
    </w:p>
    <w:p w14:paraId="10A33BE2" w14:textId="2979C1F0" w:rsidR="41D5579D" w:rsidRPr="00577796" w:rsidRDefault="41D5579D" w:rsidP="41D5579D">
      <w:pPr>
        <w:pStyle w:val="BodyText"/>
        <w:spacing w:before="4"/>
        <w:rPr>
          <w:sz w:val="28"/>
          <w:szCs w:val="28"/>
        </w:rPr>
      </w:pPr>
    </w:p>
    <w:p w14:paraId="496999AD" w14:textId="4AF1293D" w:rsidR="41D5579D" w:rsidRPr="00577796" w:rsidRDefault="41D5579D" w:rsidP="41D5579D">
      <w:pPr>
        <w:pStyle w:val="BodyText"/>
        <w:spacing w:before="4"/>
        <w:rPr>
          <w:sz w:val="28"/>
          <w:szCs w:val="28"/>
        </w:rPr>
      </w:pPr>
    </w:p>
    <w:p w14:paraId="2C2BBA96" w14:textId="4D9B5111" w:rsidR="41D5579D" w:rsidRDefault="41D5579D" w:rsidP="41D5579D">
      <w:pPr>
        <w:pStyle w:val="BodyText"/>
        <w:spacing w:before="4"/>
        <w:rPr>
          <w:sz w:val="28"/>
          <w:szCs w:val="28"/>
        </w:rPr>
      </w:pPr>
    </w:p>
    <w:p w14:paraId="7C28715D" w14:textId="25EB117E" w:rsidR="528B1A19" w:rsidRPr="00B52440" w:rsidRDefault="528B1A19" w:rsidP="2EBF3CB0">
      <w:pPr>
        <w:pStyle w:val="ListParagraph"/>
        <w:numPr>
          <w:ilvl w:val="0"/>
          <w:numId w:val="4"/>
        </w:numPr>
        <w:spacing w:line="276" w:lineRule="exact"/>
        <w:rPr>
          <w:rFonts w:asciiTheme="minorHAnsi" w:eastAsiaTheme="minorEastAsia" w:hAnsiTheme="minorHAnsi" w:cstheme="minorBidi"/>
          <w:sz w:val="24"/>
          <w:szCs w:val="24"/>
        </w:rPr>
      </w:pPr>
      <w:r w:rsidRPr="2EBF3CB0">
        <w:rPr>
          <w:sz w:val="24"/>
          <w:szCs w:val="24"/>
        </w:rPr>
        <w:lastRenderedPageBreak/>
        <w:t>Budget:</w:t>
      </w:r>
    </w:p>
    <w:p w14:paraId="460ACE76" w14:textId="77777777" w:rsidR="00B52440" w:rsidRDefault="00B52440" w:rsidP="00B52440">
      <w:pPr>
        <w:pStyle w:val="ListParagraph"/>
        <w:spacing w:line="276" w:lineRule="exact"/>
        <w:ind w:firstLine="0"/>
        <w:rPr>
          <w:rFonts w:asciiTheme="minorHAnsi" w:eastAsiaTheme="minorEastAsia" w:hAnsiTheme="minorHAnsi" w:cstheme="minorBidi"/>
          <w:sz w:val="24"/>
          <w:szCs w:val="24"/>
        </w:rPr>
      </w:pPr>
    </w:p>
    <w:p w14:paraId="4AF9BD02" w14:textId="7E9A6F38" w:rsidR="2EBF3CB0" w:rsidRDefault="5D810B37" w:rsidP="2EBF3CB0">
      <w:pPr>
        <w:spacing w:line="276" w:lineRule="exact"/>
        <w:ind w:firstLine="720"/>
        <w:rPr>
          <w:color w:val="000000" w:themeColor="text1"/>
          <w:sz w:val="24"/>
          <w:szCs w:val="24"/>
        </w:rPr>
      </w:pPr>
      <w:r w:rsidRPr="41D5579D">
        <w:rPr>
          <w:color w:val="000000" w:themeColor="text1"/>
          <w:sz w:val="24"/>
          <w:szCs w:val="24"/>
        </w:rPr>
        <w:t xml:space="preserve">Please </w:t>
      </w:r>
      <w:r w:rsidR="7DDEFF72" w:rsidRPr="41D5579D">
        <w:rPr>
          <w:color w:val="000000" w:themeColor="text1"/>
          <w:sz w:val="24"/>
          <w:szCs w:val="24"/>
        </w:rPr>
        <w:t xml:space="preserve">list </w:t>
      </w:r>
      <w:r w:rsidRPr="41D5579D">
        <w:rPr>
          <w:color w:val="000000" w:themeColor="text1"/>
          <w:sz w:val="24"/>
          <w:szCs w:val="24"/>
        </w:rPr>
        <w:t xml:space="preserve">all </w:t>
      </w:r>
      <w:r w:rsidR="7DDEFF72" w:rsidRPr="41D5579D">
        <w:rPr>
          <w:color w:val="000000" w:themeColor="text1"/>
          <w:sz w:val="24"/>
          <w:szCs w:val="24"/>
        </w:rPr>
        <w:t xml:space="preserve">of your expected </w:t>
      </w:r>
      <w:r w:rsidRPr="41D5579D">
        <w:rPr>
          <w:color w:val="000000" w:themeColor="text1"/>
          <w:sz w:val="24"/>
          <w:szCs w:val="24"/>
        </w:rPr>
        <w:t xml:space="preserve">sources of income </w:t>
      </w:r>
      <w:r w:rsidR="7DDEFF72" w:rsidRPr="41D5579D">
        <w:rPr>
          <w:color w:val="000000" w:themeColor="text1"/>
          <w:sz w:val="24"/>
          <w:szCs w:val="24"/>
        </w:rPr>
        <w:t xml:space="preserve">and expenses </w:t>
      </w:r>
      <w:r w:rsidRPr="41D5579D">
        <w:rPr>
          <w:color w:val="000000" w:themeColor="text1"/>
          <w:sz w:val="24"/>
          <w:szCs w:val="24"/>
        </w:rPr>
        <w:t xml:space="preserve">during the </w:t>
      </w:r>
      <w:r w:rsidR="42789D11" w:rsidRPr="41D5579D">
        <w:rPr>
          <w:color w:val="000000" w:themeColor="text1"/>
          <w:sz w:val="24"/>
          <w:szCs w:val="24"/>
        </w:rPr>
        <w:t>one</w:t>
      </w:r>
      <w:r w:rsidRPr="41D5579D">
        <w:rPr>
          <w:color w:val="000000" w:themeColor="text1"/>
          <w:sz w:val="24"/>
          <w:szCs w:val="24"/>
        </w:rPr>
        <w:t>-year program</w:t>
      </w:r>
      <w:r w:rsidR="5C035838" w:rsidRPr="41D5579D">
        <w:rPr>
          <w:color w:val="000000" w:themeColor="text1"/>
          <w:sz w:val="24"/>
          <w:szCs w:val="24"/>
        </w:rPr>
        <w:t xml:space="preserve"> </w:t>
      </w:r>
      <w:r w:rsidR="2EBF3CB0">
        <w:tab/>
      </w:r>
      <w:r w:rsidR="5C035838" w:rsidRPr="41D5579D">
        <w:rPr>
          <w:color w:val="000000" w:themeColor="text1"/>
          <w:sz w:val="24"/>
          <w:szCs w:val="24"/>
        </w:rPr>
        <w:t>in the following table:</w:t>
      </w:r>
    </w:p>
    <w:p w14:paraId="765D2DA4" w14:textId="0594703A" w:rsidR="2EBF3CB0" w:rsidRDefault="2EBF3CB0" w:rsidP="2EBF3CB0">
      <w:pPr>
        <w:spacing w:line="276" w:lineRule="exact"/>
        <w:ind w:firstLine="720"/>
        <w:rPr>
          <w:color w:val="000000" w:themeColor="text1"/>
          <w:sz w:val="24"/>
          <w:szCs w:val="24"/>
        </w:rPr>
      </w:pPr>
    </w:p>
    <w:tbl>
      <w:tblPr>
        <w:tblStyle w:val="TableGrid"/>
        <w:tblW w:w="9255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1860"/>
        <w:gridCol w:w="1410"/>
        <w:gridCol w:w="2030"/>
        <w:gridCol w:w="1080"/>
        <w:gridCol w:w="1800"/>
        <w:gridCol w:w="1075"/>
      </w:tblGrid>
      <w:tr w:rsidR="2EBF3CB0" w14:paraId="249367C1" w14:textId="77777777" w:rsidTr="41D5579D">
        <w:trPr>
          <w:trHeight w:val="66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506390" w14:textId="01362F7D" w:rsidR="2EBF3CB0" w:rsidRDefault="2EBF3CB0" w:rsidP="2EBF3CB0">
            <w:pPr>
              <w:jc w:val="center"/>
            </w:pPr>
            <w:r w:rsidRPr="2EBF3CB0">
              <w:rPr>
                <w:b/>
                <w:bCs/>
                <w:color w:val="000000" w:themeColor="text1"/>
                <w:sz w:val="24"/>
                <w:szCs w:val="24"/>
              </w:rPr>
              <w:t>Expenses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B4519B" w14:textId="19D4878A" w:rsidR="2EBF3CB0" w:rsidRDefault="2EBF3CB0" w:rsidP="2EBF3CB0">
            <w:pPr>
              <w:jc w:val="center"/>
            </w:pPr>
            <w:r w:rsidRPr="2EBF3CB0">
              <w:rPr>
                <w:b/>
                <w:bCs/>
                <w:color w:val="000000" w:themeColor="text1"/>
                <w:sz w:val="24"/>
                <w:szCs w:val="24"/>
              </w:rPr>
              <w:t>Monthly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26A9C6" w14:textId="4EB84487" w:rsidR="2EBF3CB0" w:rsidRDefault="2EBF3CB0" w:rsidP="2EBF3CB0">
            <w:pPr>
              <w:jc w:val="center"/>
            </w:pPr>
            <w:r w:rsidRPr="2EBF3CB0">
              <w:rPr>
                <w:b/>
                <w:bCs/>
                <w:color w:val="000000" w:themeColor="text1"/>
                <w:sz w:val="24"/>
                <w:szCs w:val="24"/>
              </w:rPr>
              <w:t>Education Costs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724E2E" w14:textId="2B41F400" w:rsidR="2EBF3CB0" w:rsidRDefault="2EBF3CB0" w:rsidP="2EBF3CB0">
            <w:pPr>
              <w:jc w:val="center"/>
            </w:pPr>
            <w:r w:rsidRPr="2EBF3CB0">
              <w:rPr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163D70" w14:textId="012D8C39" w:rsidR="2EBF3CB0" w:rsidRDefault="2EBF3CB0" w:rsidP="2EBF3CB0">
            <w:pPr>
              <w:jc w:val="center"/>
            </w:pPr>
            <w:r w:rsidRPr="2EBF3CB0">
              <w:rPr>
                <w:b/>
                <w:bCs/>
                <w:color w:val="000000" w:themeColor="text1"/>
                <w:sz w:val="24"/>
                <w:szCs w:val="24"/>
              </w:rPr>
              <w:t>Income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B435" w14:textId="56AF6564" w:rsidR="2EBF3CB0" w:rsidRDefault="2EBF3CB0" w:rsidP="2EBF3CB0">
            <w:pPr>
              <w:jc w:val="center"/>
            </w:pPr>
            <w:r w:rsidRPr="2EBF3CB0">
              <w:rPr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2EBF3CB0" w14:paraId="5D83972F" w14:textId="77777777" w:rsidTr="41D5579D"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F3F7" w14:textId="4FAAD45F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>Rent/Mortgage</w:t>
            </w:r>
          </w:p>
          <w:p w14:paraId="1DD9E4CF" w14:textId="3561186B" w:rsidR="2EBF3CB0" w:rsidRDefault="2EBF3CB0" w:rsidP="2EBF3CB0">
            <w:pPr>
              <w:rPr>
                <w:color w:val="000000" w:themeColor="text1"/>
                <w:sz w:val="24"/>
                <w:szCs w:val="24"/>
              </w:rPr>
            </w:pPr>
          </w:p>
          <w:p w14:paraId="67BEEACA" w14:textId="7F92D6A5" w:rsidR="2EBF3CB0" w:rsidRDefault="2EBF3CB0" w:rsidP="2EBF3C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7AB76A" w14:textId="6C2F1FDD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29B4F9" w14:textId="1A235D33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>Tuition Fee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2CA9EA" w14:textId="3853796C" w:rsidR="2EBF3CB0" w:rsidRDefault="03D3B966" w:rsidP="41D557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41D5579D">
              <w:rPr>
                <w:color w:val="000000" w:themeColor="text1"/>
                <w:sz w:val="24"/>
                <w:szCs w:val="24"/>
              </w:rPr>
              <w:t>$6</w:t>
            </w:r>
            <w:r w:rsidR="00C52A58">
              <w:rPr>
                <w:color w:val="000000" w:themeColor="text1"/>
                <w:sz w:val="24"/>
                <w:szCs w:val="24"/>
              </w:rPr>
              <w:t>,</w:t>
            </w:r>
            <w:r w:rsidR="006F6977">
              <w:rPr>
                <w:color w:val="000000" w:themeColor="text1"/>
                <w:sz w:val="24"/>
                <w:szCs w:val="24"/>
              </w:rPr>
              <w:t>25</w:t>
            </w:r>
            <w:r w:rsidRPr="41D5579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F95028" w14:textId="2B08A9D2" w:rsidR="2EBF3CB0" w:rsidRDefault="15146C1A" w:rsidP="41D5579D">
            <w:pPr>
              <w:rPr>
                <w:color w:val="000000" w:themeColor="text1"/>
                <w:sz w:val="24"/>
                <w:szCs w:val="24"/>
              </w:rPr>
            </w:pPr>
            <w:r w:rsidRPr="41D5579D">
              <w:rPr>
                <w:color w:val="000000" w:themeColor="text1"/>
                <w:sz w:val="24"/>
                <w:szCs w:val="24"/>
              </w:rPr>
              <w:t>Employment</w:t>
            </w:r>
            <w:r w:rsidR="77A1AF76" w:rsidRPr="41D5579D">
              <w:rPr>
                <w:color w:val="000000" w:themeColor="text1"/>
                <w:sz w:val="24"/>
                <w:szCs w:val="24"/>
              </w:rPr>
              <w:t xml:space="preserve"> Monthly Income</w:t>
            </w:r>
            <w:r w:rsidR="3F7E713B" w:rsidRPr="41D5579D">
              <w:rPr>
                <w:color w:val="000000" w:themeColor="text1"/>
                <w:sz w:val="24"/>
                <w:szCs w:val="24"/>
              </w:rPr>
              <w:t xml:space="preserve"> x </w:t>
            </w:r>
            <w:r w:rsidR="60AD39DC" w:rsidRPr="41D5579D">
              <w:rPr>
                <w:color w:val="000000" w:themeColor="text1"/>
                <w:sz w:val="24"/>
                <w:szCs w:val="24"/>
              </w:rPr>
              <w:t>9</w:t>
            </w:r>
            <w:r w:rsidR="3F7E713B" w:rsidRPr="41D5579D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0A7A9" w14:textId="6A755FB4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2EBF3CB0" w14:paraId="0DA70FAE" w14:textId="77777777" w:rsidTr="41D5579D"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E62BA" w14:textId="650F6D72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>Utilities</w:t>
            </w:r>
          </w:p>
          <w:p w14:paraId="46C660E5" w14:textId="337F2DF1" w:rsidR="2EBF3CB0" w:rsidRDefault="2EBF3CB0" w:rsidP="2EBF3CB0">
            <w:pPr>
              <w:rPr>
                <w:color w:val="000000" w:themeColor="text1"/>
                <w:sz w:val="24"/>
                <w:szCs w:val="24"/>
              </w:rPr>
            </w:pPr>
          </w:p>
          <w:p w14:paraId="4D9CE20A" w14:textId="39DB1D51" w:rsidR="2EBF3CB0" w:rsidRDefault="2EBF3CB0" w:rsidP="2EBF3C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F5092D" w14:textId="3D685BC1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3E0FDE" w14:textId="36D802AF" w:rsidR="2EBF3CB0" w:rsidRDefault="2EBF3CB0" w:rsidP="2EBF3CB0">
            <w:pPr>
              <w:rPr>
                <w:color w:val="000000" w:themeColor="text1"/>
                <w:sz w:val="24"/>
                <w:szCs w:val="24"/>
              </w:rPr>
            </w:pPr>
          </w:p>
          <w:p w14:paraId="3C434F09" w14:textId="3CDE3F00" w:rsidR="7E30D52C" w:rsidRDefault="7E30D52C" w:rsidP="1E3C0AF1">
            <w:pPr>
              <w:rPr>
                <w:color w:val="000000" w:themeColor="text1"/>
                <w:sz w:val="24"/>
                <w:szCs w:val="24"/>
              </w:rPr>
            </w:pPr>
            <w:r w:rsidRPr="1E3C0AF1">
              <w:rPr>
                <w:color w:val="000000" w:themeColor="text1"/>
                <w:sz w:val="24"/>
                <w:szCs w:val="24"/>
              </w:rPr>
              <w:t xml:space="preserve">Computer </w:t>
            </w:r>
            <w:r w:rsidR="52389DE0" w:rsidRPr="1E3C0AF1">
              <w:rPr>
                <w:color w:val="000000" w:themeColor="text1"/>
                <w:sz w:val="24"/>
                <w:szCs w:val="24"/>
              </w:rPr>
              <w:t>E</w:t>
            </w:r>
            <w:r w:rsidRPr="1E3C0AF1">
              <w:rPr>
                <w:color w:val="000000" w:themeColor="text1"/>
                <w:sz w:val="24"/>
                <w:szCs w:val="24"/>
              </w:rPr>
              <w:t>quipment</w:t>
            </w:r>
          </w:p>
          <w:p w14:paraId="00EA8EB7" w14:textId="750CF64A" w:rsidR="7E30D52C" w:rsidRDefault="4CB4FAE8" w:rsidP="41D5579D">
            <w:pPr>
              <w:rPr>
                <w:color w:val="000000" w:themeColor="text1"/>
                <w:sz w:val="24"/>
                <w:szCs w:val="24"/>
              </w:rPr>
            </w:pPr>
            <w:r w:rsidRPr="41D5579D">
              <w:rPr>
                <w:color w:val="000000" w:themeColor="text1"/>
                <w:sz w:val="24"/>
                <w:szCs w:val="24"/>
              </w:rPr>
              <w:t>(i.e.,</w:t>
            </w:r>
            <w:r w:rsidR="00D65CBA" w:rsidRPr="41D5579D">
              <w:rPr>
                <w:color w:val="000000" w:themeColor="text1"/>
                <w:sz w:val="24"/>
                <w:szCs w:val="24"/>
              </w:rPr>
              <w:t xml:space="preserve"> webcam, earphones</w:t>
            </w:r>
            <w:r w:rsidR="38D5C023" w:rsidRPr="41D5579D">
              <w:rPr>
                <w:color w:val="000000" w:themeColor="text1"/>
                <w:sz w:val="24"/>
                <w:szCs w:val="24"/>
              </w:rPr>
              <w:t>, etc.</w:t>
            </w:r>
            <w:r w:rsidR="06D91293" w:rsidRPr="41D5579D">
              <w:rPr>
                <w:color w:val="000000" w:themeColor="text1"/>
                <w:sz w:val="24"/>
                <w:szCs w:val="24"/>
              </w:rPr>
              <w:t>)</w:t>
            </w:r>
          </w:p>
          <w:p w14:paraId="4B7440AB" w14:textId="2B7CF7E9" w:rsidR="7E30D52C" w:rsidRDefault="7BAA6539" w:rsidP="41D5579D">
            <w:pPr>
              <w:rPr>
                <w:color w:val="000000" w:themeColor="text1"/>
                <w:sz w:val="24"/>
                <w:szCs w:val="24"/>
              </w:rPr>
            </w:pPr>
            <w:r w:rsidRPr="41D5579D">
              <w:rPr>
                <w:color w:val="000000" w:themeColor="text1"/>
                <w:sz w:val="24"/>
                <w:szCs w:val="24"/>
              </w:rPr>
              <w:t>Note: Bursaries cannot cover equipment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898AB3" w14:textId="6968E77B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C1937B" w14:textId="133A5085" w:rsidR="2EBF3CB0" w:rsidRDefault="15146C1A" w:rsidP="41D5579D">
            <w:pPr>
              <w:rPr>
                <w:color w:val="000000" w:themeColor="text1"/>
                <w:sz w:val="24"/>
                <w:szCs w:val="24"/>
              </w:rPr>
            </w:pPr>
            <w:r w:rsidRPr="41D5579D">
              <w:rPr>
                <w:color w:val="000000" w:themeColor="text1"/>
                <w:sz w:val="24"/>
                <w:szCs w:val="24"/>
              </w:rPr>
              <w:t>Family/</w:t>
            </w:r>
            <w:r w:rsidR="1F440683" w:rsidRPr="41D5579D">
              <w:rPr>
                <w:color w:val="000000" w:themeColor="text1"/>
                <w:sz w:val="24"/>
                <w:szCs w:val="24"/>
              </w:rPr>
              <w:t>Personal Contributions</w:t>
            </w:r>
            <w:r w:rsidR="1E33661B" w:rsidRPr="41D5579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33AF3" w14:textId="7F830AEC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2EBF3CB0" w14:paraId="4BFD182E" w14:textId="77777777" w:rsidTr="41D5579D">
        <w:trPr>
          <w:trHeight w:val="70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0300F" w14:textId="739530BE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>Transportation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AA326F" w14:textId="229B6989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vMerge/>
            <w:vAlign w:val="center"/>
          </w:tcPr>
          <w:p w14:paraId="5520603F" w14:textId="77777777" w:rsidR="008E4F29" w:rsidRDefault="008E4F29"/>
        </w:tc>
        <w:tc>
          <w:tcPr>
            <w:tcW w:w="1080" w:type="dxa"/>
            <w:vMerge/>
            <w:vAlign w:val="center"/>
          </w:tcPr>
          <w:p w14:paraId="2112478A" w14:textId="77777777" w:rsidR="008E4F29" w:rsidRDefault="008E4F29"/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4C9F51" w14:textId="43328B01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>Scholarships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92C82" w14:textId="5B5F1EE1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2EBF3CB0" w14:paraId="07C8CD3E" w14:textId="77777777" w:rsidTr="41D5579D">
        <w:trPr>
          <w:trHeight w:val="54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E658D" w14:textId="0F71F462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>Food</w:t>
            </w:r>
          </w:p>
          <w:p w14:paraId="4040EAF7" w14:textId="0EC8CCFD" w:rsidR="2EBF3CB0" w:rsidRDefault="2EBF3CB0" w:rsidP="2EBF3CB0">
            <w:pPr>
              <w:rPr>
                <w:color w:val="000000" w:themeColor="text1"/>
                <w:sz w:val="24"/>
                <w:szCs w:val="24"/>
              </w:rPr>
            </w:pPr>
          </w:p>
          <w:p w14:paraId="0055EF6E" w14:textId="459D5AD7" w:rsidR="2EBF3CB0" w:rsidRDefault="2EBF3CB0" w:rsidP="2EBF3C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A3C025" w14:textId="223CAB2A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vMerge/>
            <w:vAlign w:val="center"/>
          </w:tcPr>
          <w:p w14:paraId="31B99E2D" w14:textId="77777777" w:rsidR="008E4F29" w:rsidRDefault="008E4F29"/>
        </w:tc>
        <w:tc>
          <w:tcPr>
            <w:tcW w:w="1080" w:type="dxa"/>
            <w:vMerge/>
            <w:vAlign w:val="center"/>
          </w:tcPr>
          <w:p w14:paraId="41416F4D" w14:textId="77777777" w:rsidR="008E4F29" w:rsidRDefault="008E4F29"/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14CE0B" w14:textId="47471390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>Student Loan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5A673" w14:textId="433B4586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17F82" w14:paraId="51F6890F" w14:textId="77777777" w:rsidTr="41D5579D"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299C7" w14:textId="5529150A" w:rsidR="00917F82" w:rsidRDefault="00917F82">
            <w:r w:rsidRPr="1E3C0AF1">
              <w:rPr>
                <w:color w:val="000000" w:themeColor="text1"/>
                <w:sz w:val="24"/>
                <w:szCs w:val="24"/>
              </w:rPr>
              <w:t>Phone/Internet/Cable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D60A37" w14:textId="2AF299D3" w:rsidR="00917F82" w:rsidRDefault="00917F82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B1AEC55" w14:textId="29D38F1A" w:rsidR="00917F82" w:rsidRDefault="76DFCCDC" w:rsidP="41D5579D">
            <w:pPr>
              <w:rPr>
                <w:color w:val="000000" w:themeColor="text1"/>
                <w:sz w:val="24"/>
                <w:szCs w:val="24"/>
              </w:rPr>
            </w:pPr>
            <w:r w:rsidRPr="41D5579D">
              <w:rPr>
                <w:color w:val="000000" w:themeColor="text1"/>
                <w:sz w:val="24"/>
                <w:szCs w:val="24"/>
              </w:rPr>
              <w:t>Travel to Vancouver for Residency (including transportation, accommodation, and meals)</w:t>
            </w:r>
          </w:p>
          <w:p w14:paraId="051CF5C0" w14:textId="22E941DC" w:rsidR="00917F82" w:rsidRDefault="00917F82" w:rsidP="0015595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EEDC8AE" w14:textId="7CF28330" w:rsidR="00917F82" w:rsidRDefault="00917F82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3388C70" w14:textId="10952245" w:rsidR="00917F82" w:rsidRPr="00C52A58" w:rsidRDefault="4DEE92E1" w:rsidP="00C52A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41D5579D">
              <w:rPr>
                <w:color w:val="000000" w:themeColor="text1"/>
                <w:sz w:val="24"/>
                <w:szCs w:val="24"/>
              </w:rPr>
              <w:t>$</w:t>
            </w:r>
            <w:r w:rsidR="00C52A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41D5579D">
              <w:rPr>
                <w:color w:val="000000" w:themeColor="text1"/>
                <w:sz w:val="24"/>
                <w:szCs w:val="24"/>
              </w:rPr>
              <w:t>for</w:t>
            </w:r>
            <w:r w:rsidR="00C52A58">
              <w:rPr>
                <w:color w:val="000000" w:themeColor="text1"/>
                <w:sz w:val="24"/>
                <w:szCs w:val="24"/>
              </w:rPr>
              <w:t xml:space="preserve"> 1</w:t>
            </w:r>
            <w:r w:rsidRPr="41D5579D">
              <w:rPr>
                <w:color w:val="000000" w:themeColor="text1"/>
                <w:sz w:val="24"/>
                <w:szCs w:val="24"/>
              </w:rPr>
              <w:t xml:space="preserve"> trip</w:t>
            </w:r>
          </w:p>
          <w:p w14:paraId="403472AD" w14:textId="5C55F271" w:rsidR="41D5579D" w:rsidRDefault="41D5579D" w:rsidP="41D5579D">
            <w:pPr>
              <w:rPr>
                <w:color w:val="000000" w:themeColor="text1"/>
                <w:sz w:val="24"/>
                <w:szCs w:val="24"/>
              </w:rPr>
            </w:pPr>
          </w:p>
          <w:p w14:paraId="5D6EC9A7" w14:textId="29C0C958" w:rsidR="41D5579D" w:rsidRDefault="41D5579D" w:rsidP="41D5579D">
            <w:pPr>
              <w:rPr>
                <w:color w:val="000000" w:themeColor="text1"/>
                <w:sz w:val="24"/>
                <w:szCs w:val="24"/>
              </w:rPr>
            </w:pPr>
          </w:p>
          <w:p w14:paraId="23B52555" w14:textId="62D49641" w:rsidR="4DEE92E1" w:rsidRDefault="4DEE92E1" w:rsidP="00C52A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41D5579D">
              <w:rPr>
                <w:color w:val="000000" w:themeColor="text1"/>
                <w:sz w:val="24"/>
                <w:szCs w:val="24"/>
              </w:rPr>
              <w:t>$ for 3 trips</w:t>
            </w:r>
          </w:p>
          <w:p w14:paraId="1B089D9F" w14:textId="7B705443" w:rsidR="00917F82" w:rsidRDefault="00917F82" w:rsidP="002C12D3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82BCD1" w14:textId="515C4F75" w:rsidR="00917F82" w:rsidRDefault="00917F82">
            <w:r w:rsidRPr="2EBF3CB0">
              <w:rPr>
                <w:color w:val="000000" w:themeColor="text1"/>
                <w:sz w:val="24"/>
                <w:szCs w:val="24"/>
              </w:rPr>
              <w:t>Nation/</w:t>
            </w:r>
          </w:p>
          <w:p w14:paraId="10B4849F" w14:textId="7C3AE65B" w:rsidR="00917F82" w:rsidRDefault="7AB69600" w:rsidP="41D5579D">
            <w:pPr>
              <w:rPr>
                <w:color w:val="000000" w:themeColor="text1"/>
                <w:sz w:val="24"/>
                <w:szCs w:val="24"/>
              </w:rPr>
            </w:pPr>
            <w:r w:rsidRPr="41D5579D">
              <w:rPr>
                <w:color w:val="000000" w:themeColor="text1"/>
                <w:sz w:val="24"/>
                <w:szCs w:val="24"/>
              </w:rPr>
              <w:t>Community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F5173" w14:textId="3B4FC8FE" w:rsidR="00917F82" w:rsidRDefault="00917F82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17F82" w14:paraId="0C84D544" w14:textId="77777777" w:rsidTr="41D5579D"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25202" w14:textId="11295850" w:rsidR="00917F82" w:rsidRDefault="00917F82">
            <w:r w:rsidRPr="2EBF3CB0">
              <w:rPr>
                <w:color w:val="000000" w:themeColor="text1"/>
                <w:sz w:val="24"/>
                <w:szCs w:val="24"/>
              </w:rPr>
              <w:t>Clothing</w:t>
            </w:r>
          </w:p>
          <w:p w14:paraId="655FEB2E" w14:textId="6D7E708F" w:rsidR="00917F82" w:rsidRDefault="00917F82" w:rsidP="2EBF3CB0">
            <w:pPr>
              <w:rPr>
                <w:color w:val="000000" w:themeColor="text1"/>
                <w:sz w:val="24"/>
                <w:szCs w:val="24"/>
              </w:rPr>
            </w:pPr>
          </w:p>
          <w:p w14:paraId="6B3C0D5F" w14:textId="5ED586D0" w:rsidR="00917F82" w:rsidRDefault="00917F82" w:rsidP="2EBF3C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49BF933" w14:textId="1B5CEAF3" w:rsidR="00917F82" w:rsidRDefault="00917F82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vMerge/>
          </w:tcPr>
          <w:p w14:paraId="4F8989C9" w14:textId="0F2B4C4D" w:rsidR="00917F82" w:rsidRDefault="00917F82" w:rsidP="0015595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630D2A2B" w14:textId="216F892A" w:rsidR="00917F82" w:rsidRDefault="00917F82" w:rsidP="002C12D3"/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47DD22" w14:textId="10281F44" w:rsidR="00917F82" w:rsidRDefault="76DFCCDC" w:rsidP="2EBF3CB0">
            <w:r w:rsidRPr="41D5579D">
              <w:rPr>
                <w:color w:val="000000" w:themeColor="text1"/>
                <w:sz w:val="24"/>
                <w:szCs w:val="24"/>
              </w:rPr>
              <w:t>Employer</w:t>
            </w:r>
            <w:r w:rsidR="361433F2" w:rsidRPr="41D5579D">
              <w:rPr>
                <w:color w:val="000000" w:themeColor="text1"/>
                <w:sz w:val="24"/>
                <w:szCs w:val="24"/>
              </w:rPr>
              <w:t xml:space="preserve"> Contribution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8FF83" w14:textId="553FB192" w:rsidR="00917F82" w:rsidRDefault="00917F82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17F82" w14:paraId="641C43F9" w14:textId="77777777" w:rsidTr="41D5579D"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6EBBD" w14:textId="67CBCDA2" w:rsidR="00917F82" w:rsidRDefault="00917F82">
            <w:r w:rsidRPr="2EBF3CB0">
              <w:rPr>
                <w:color w:val="000000" w:themeColor="text1"/>
                <w:sz w:val="24"/>
                <w:szCs w:val="24"/>
              </w:rPr>
              <w:t>Child Care</w:t>
            </w:r>
          </w:p>
          <w:p w14:paraId="1EF46DD8" w14:textId="5B9BBE15" w:rsidR="00917F82" w:rsidRDefault="00917F82" w:rsidP="2EBF3CB0">
            <w:pPr>
              <w:rPr>
                <w:color w:val="000000" w:themeColor="text1"/>
                <w:sz w:val="24"/>
                <w:szCs w:val="24"/>
              </w:rPr>
            </w:pPr>
          </w:p>
          <w:p w14:paraId="0CCD9E59" w14:textId="24783C54" w:rsidR="00917F82" w:rsidRDefault="00917F82" w:rsidP="2EBF3C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0B01BD" w14:textId="08401F7D" w:rsidR="00917F82" w:rsidRDefault="00917F82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vMerge/>
          </w:tcPr>
          <w:p w14:paraId="0270C5C8" w14:textId="0BA6515E" w:rsidR="00917F82" w:rsidRDefault="00917F82"/>
        </w:tc>
        <w:tc>
          <w:tcPr>
            <w:tcW w:w="1080" w:type="dxa"/>
            <w:vMerge/>
          </w:tcPr>
          <w:p w14:paraId="40C1492F" w14:textId="4EE2418D" w:rsidR="00917F82" w:rsidRDefault="00917F82"/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FC7D06" w14:textId="150BDE5C" w:rsidR="00917F82" w:rsidRDefault="00917F82">
            <w:r w:rsidRPr="2EBF3CB0">
              <w:rPr>
                <w:color w:val="000000" w:themeColor="text1"/>
                <w:sz w:val="24"/>
                <w:szCs w:val="24"/>
              </w:rPr>
              <w:t xml:space="preserve"> Other: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BE4EC" w14:textId="11DB5FA8" w:rsidR="00917F82" w:rsidRDefault="00917F82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2EBF3CB0" w14:paraId="315214AF" w14:textId="77777777" w:rsidTr="41D5579D"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6841D" w14:textId="7C673703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>Other:</w:t>
            </w:r>
          </w:p>
          <w:p w14:paraId="6CF3DA7A" w14:textId="15D1A41D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9F95685" w14:textId="71B97FFE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76229E" w14:textId="4B5AFE1A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444F61" w14:textId="38390D0B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5E4B4E" w14:textId="608ECBE8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1F3805" w14:textId="5E66DFC2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E824E3" w14:textId="641ABB83" w:rsidR="2EBF3CB0" w:rsidRDefault="2EBF3CB0">
            <w:r w:rsidRPr="2EBF3CB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2EBF3CB0" w14:paraId="48501437" w14:textId="77777777" w:rsidTr="41D5579D"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26E0D" w14:textId="60D3B514" w:rsidR="2EBF3CB0" w:rsidRDefault="15146C1A">
            <w:r w:rsidRPr="41D5579D">
              <w:rPr>
                <w:b/>
                <w:bCs/>
                <w:color w:val="000000" w:themeColor="text1"/>
                <w:sz w:val="24"/>
                <w:szCs w:val="24"/>
              </w:rPr>
              <w:t>Total Expenses (monthly)</w:t>
            </w:r>
            <w:r w:rsidR="1A7F8A4E" w:rsidRPr="41D5579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709736A1" w:rsidRPr="41D5579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289A59A" w14:textId="16716634" w:rsidR="2EBF3CB0" w:rsidRDefault="2EBF3CB0" w:rsidP="41D5579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75E98ED" w14:textId="542E0668" w:rsidR="2EBF3CB0" w:rsidRDefault="709736A1">
            <w:r w:rsidRPr="41D5579D">
              <w:rPr>
                <w:b/>
                <w:bCs/>
                <w:color w:val="000000" w:themeColor="text1"/>
                <w:sz w:val="24"/>
                <w:szCs w:val="24"/>
              </w:rPr>
              <w:t xml:space="preserve">x </w:t>
            </w:r>
            <w:r w:rsidR="771DDBAF" w:rsidRPr="41D5579D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41D5579D">
              <w:rPr>
                <w:b/>
                <w:bCs/>
                <w:color w:val="000000" w:themeColor="text1"/>
                <w:sz w:val="24"/>
                <w:szCs w:val="24"/>
              </w:rPr>
              <w:t xml:space="preserve"> months</w:t>
            </w:r>
            <w:r w:rsidR="1A6DE76A" w:rsidRPr="41D5579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7829CEC6" w14:textId="48B9C3FD" w:rsidR="2EBF3CB0" w:rsidRDefault="2EBF3CB0" w:rsidP="2EBF3CB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29CD8E" w14:textId="25411878" w:rsidR="2EBF3CB0" w:rsidRDefault="15146C1A">
            <w:r w:rsidRPr="41D5579D">
              <w:rPr>
                <w:b/>
                <w:bCs/>
                <w:color w:val="000000" w:themeColor="text1"/>
                <w:sz w:val="24"/>
                <w:szCs w:val="24"/>
              </w:rPr>
              <w:t>$</w:t>
            </w:r>
            <w:r w:rsidR="73E88628" w:rsidRPr="41D5579D">
              <w:rPr>
                <w:b/>
                <w:bCs/>
                <w:color w:val="000000" w:themeColor="text1"/>
                <w:sz w:val="24"/>
                <w:szCs w:val="24"/>
              </w:rPr>
              <w:t xml:space="preserve"> (monthly)</w:t>
            </w:r>
          </w:p>
          <w:p w14:paraId="4A8BAB28" w14:textId="1784DC6C" w:rsidR="2EBF3CB0" w:rsidRDefault="2EBF3CB0" w:rsidP="41D5579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A275344" w14:textId="24858592" w:rsidR="2EBF3CB0" w:rsidRDefault="2EBF3CB0" w:rsidP="41D5579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0EE7303" w14:textId="0AEC686C" w:rsidR="2EBF3CB0" w:rsidRDefault="4CB4C4AB" w:rsidP="41D5579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41D5579D">
              <w:rPr>
                <w:b/>
                <w:bCs/>
                <w:color w:val="000000" w:themeColor="text1"/>
                <w:sz w:val="24"/>
                <w:szCs w:val="24"/>
              </w:rPr>
              <w:t>$</w:t>
            </w:r>
            <w:r w:rsidR="6EF3B267" w:rsidRPr="41D5579D">
              <w:rPr>
                <w:b/>
                <w:bCs/>
                <w:color w:val="000000" w:themeColor="text1"/>
                <w:sz w:val="24"/>
                <w:szCs w:val="24"/>
              </w:rPr>
              <w:t xml:space="preserve"> (total for </w:t>
            </w:r>
            <w:r w:rsidR="737FE10C" w:rsidRPr="41D5579D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6EF3B267" w:rsidRPr="41D5579D">
              <w:rPr>
                <w:b/>
                <w:bCs/>
                <w:color w:val="000000" w:themeColor="text1"/>
                <w:sz w:val="24"/>
                <w:szCs w:val="24"/>
              </w:rPr>
              <w:t xml:space="preserve"> months)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2CCB06" w14:textId="3B49B8CD" w:rsidR="2EBF3CB0" w:rsidRDefault="2EBF3CB0">
            <w:r w:rsidRPr="2EBF3CB0">
              <w:rPr>
                <w:b/>
                <w:bCs/>
                <w:color w:val="000000" w:themeColor="text1"/>
                <w:sz w:val="24"/>
                <w:szCs w:val="24"/>
              </w:rPr>
              <w:t>Total Education Costs</w:t>
            </w:r>
            <w:r w:rsidR="00C52A58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573526" w14:textId="59658939" w:rsidR="2EBF3CB0" w:rsidRDefault="2EBF3CB0">
            <w:r w:rsidRPr="2EBF3CB0">
              <w:rPr>
                <w:b/>
                <w:bCs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77DE8E" w14:textId="16436C0A" w:rsidR="2EBF3CB0" w:rsidRDefault="15146C1A" w:rsidP="41D5579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41D5579D">
              <w:rPr>
                <w:b/>
                <w:bCs/>
                <w:color w:val="000000" w:themeColor="text1"/>
                <w:sz w:val="24"/>
                <w:szCs w:val="24"/>
              </w:rPr>
              <w:t>Total Income</w:t>
            </w:r>
            <w:r w:rsidR="5B468E7B" w:rsidRPr="41D5579D">
              <w:rPr>
                <w:b/>
                <w:bCs/>
                <w:color w:val="000000" w:themeColor="text1"/>
                <w:sz w:val="24"/>
                <w:szCs w:val="24"/>
              </w:rPr>
              <w:t xml:space="preserve"> for </w:t>
            </w:r>
            <w:r w:rsidR="0BF9B037" w:rsidRPr="41D5579D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5B468E7B" w:rsidRPr="41D5579D">
              <w:rPr>
                <w:b/>
                <w:bCs/>
                <w:color w:val="000000" w:themeColor="text1"/>
                <w:sz w:val="24"/>
                <w:szCs w:val="24"/>
              </w:rPr>
              <w:t xml:space="preserve"> months</w:t>
            </w:r>
            <w:r w:rsidR="00C52A58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6A240" w14:textId="1C418D45" w:rsidR="2EBF3CB0" w:rsidRDefault="2EBF3CB0">
            <w:r w:rsidRPr="2EBF3CB0">
              <w:rPr>
                <w:b/>
                <w:bCs/>
                <w:color w:val="000000" w:themeColor="text1"/>
                <w:sz w:val="24"/>
                <w:szCs w:val="24"/>
              </w:rPr>
              <w:t>$</w:t>
            </w:r>
          </w:p>
        </w:tc>
      </w:tr>
    </w:tbl>
    <w:p w14:paraId="465670FC" w14:textId="3BCD6179" w:rsidR="2EBF3CB0" w:rsidRDefault="2EBF3CB0" w:rsidP="2EBF3CB0">
      <w:pPr>
        <w:spacing w:line="276" w:lineRule="exact"/>
        <w:rPr>
          <w:color w:val="000000" w:themeColor="text1"/>
          <w:sz w:val="24"/>
          <w:szCs w:val="24"/>
        </w:rPr>
      </w:pPr>
    </w:p>
    <w:p w14:paraId="7FDC7ACB" w14:textId="6A4E696B" w:rsidR="2EBF3CB0" w:rsidRPr="00577796" w:rsidRDefault="2EBF3CB0" w:rsidP="2EBF3CB0">
      <w:pPr>
        <w:pStyle w:val="BodyText"/>
        <w:spacing w:before="4"/>
        <w:rPr>
          <w:sz w:val="28"/>
          <w:szCs w:val="28"/>
        </w:rPr>
      </w:pPr>
    </w:p>
    <w:p w14:paraId="6BC987DF" w14:textId="77B46944" w:rsidR="41D5579D" w:rsidRPr="00577796" w:rsidRDefault="41D5579D" w:rsidP="41D5579D">
      <w:pPr>
        <w:pStyle w:val="BodyText"/>
        <w:spacing w:before="4"/>
        <w:rPr>
          <w:sz w:val="28"/>
          <w:szCs w:val="28"/>
        </w:rPr>
      </w:pPr>
    </w:p>
    <w:p w14:paraId="2B766BB0" w14:textId="6BD89905" w:rsidR="41D5579D" w:rsidRDefault="41D5579D" w:rsidP="41D5579D">
      <w:pPr>
        <w:pStyle w:val="BodyText"/>
        <w:spacing w:before="4"/>
        <w:rPr>
          <w:sz w:val="28"/>
          <w:szCs w:val="28"/>
        </w:rPr>
      </w:pPr>
    </w:p>
    <w:p w14:paraId="6F734DE6" w14:textId="35805EC6" w:rsidR="00577796" w:rsidRDefault="00577796" w:rsidP="41D5579D">
      <w:pPr>
        <w:pStyle w:val="BodyText"/>
        <w:spacing w:before="4"/>
        <w:rPr>
          <w:sz w:val="28"/>
          <w:szCs w:val="28"/>
        </w:rPr>
      </w:pPr>
    </w:p>
    <w:p w14:paraId="18C0B344" w14:textId="77777777" w:rsidR="00577796" w:rsidRPr="00577796" w:rsidRDefault="00577796" w:rsidP="41D5579D">
      <w:pPr>
        <w:pStyle w:val="BodyText"/>
        <w:spacing w:before="4"/>
        <w:rPr>
          <w:sz w:val="28"/>
          <w:szCs w:val="28"/>
        </w:rPr>
      </w:pPr>
    </w:p>
    <w:p w14:paraId="36BBB9FA" w14:textId="1583B086" w:rsidR="41D5579D" w:rsidRPr="00577796" w:rsidRDefault="41D5579D" w:rsidP="41D5579D">
      <w:pPr>
        <w:pStyle w:val="BodyText"/>
        <w:spacing w:before="4"/>
        <w:rPr>
          <w:sz w:val="28"/>
          <w:szCs w:val="28"/>
        </w:rPr>
      </w:pPr>
    </w:p>
    <w:p w14:paraId="7E4AE505" w14:textId="13E50F83" w:rsidR="00C0425A" w:rsidRDefault="006234E4" w:rsidP="52843A55">
      <w:pPr>
        <w:pStyle w:val="ListParagraph"/>
        <w:numPr>
          <w:ilvl w:val="0"/>
          <w:numId w:val="4"/>
        </w:numPr>
        <w:tabs>
          <w:tab w:val="left" w:pos="765"/>
        </w:tabs>
        <w:spacing w:line="278" w:lineRule="auto"/>
        <w:ind w:right="598"/>
        <w:rPr>
          <w:sz w:val="24"/>
          <w:szCs w:val="24"/>
        </w:rPr>
      </w:pPr>
      <w:r w:rsidRPr="52843A55">
        <w:rPr>
          <w:sz w:val="24"/>
          <w:szCs w:val="24"/>
        </w:rPr>
        <w:lastRenderedPageBreak/>
        <w:t>Please</w:t>
      </w:r>
      <w:r w:rsidRPr="52843A55">
        <w:rPr>
          <w:spacing w:val="-4"/>
          <w:sz w:val="24"/>
          <w:szCs w:val="24"/>
        </w:rPr>
        <w:t xml:space="preserve"> </w:t>
      </w:r>
      <w:r w:rsidRPr="52843A55">
        <w:rPr>
          <w:spacing w:val="-1"/>
          <w:sz w:val="24"/>
          <w:szCs w:val="24"/>
        </w:rPr>
        <w:t>wri</w:t>
      </w:r>
      <w:r w:rsidRPr="52843A55">
        <w:rPr>
          <w:spacing w:val="-2"/>
          <w:sz w:val="24"/>
          <w:szCs w:val="24"/>
        </w:rPr>
        <w:t>t</w:t>
      </w:r>
      <w:r w:rsidRPr="52843A55">
        <w:rPr>
          <w:sz w:val="24"/>
          <w:szCs w:val="24"/>
        </w:rPr>
        <w:t>e</w:t>
      </w:r>
      <w:r w:rsidRPr="52843A55">
        <w:rPr>
          <w:spacing w:val="-4"/>
          <w:sz w:val="24"/>
          <w:szCs w:val="24"/>
        </w:rPr>
        <w:t xml:space="preserve"> </w:t>
      </w:r>
      <w:r w:rsidRPr="52843A55">
        <w:rPr>
          <w:sz w:val="24"/>
          <w:szCs w:val="24"/>
        </w:rPr>
        <w:t>a</w:t>
      </w:r>
      <w:r w:rsidRPr="52843A55">
        <w:rPr>
          <w:spacing w:val="-5"/>
          <w:sz w:val="24"/>
          <w:szCs w:val="24"/>
        </w:rPr>
        <w:t xml:space="preserve"> </w:t>
      </w:r>
      <w:r w:rsidRPr="52843A55">
        <w:rPr>
          <w:spacing w:val="-2"/>
          <w:sz w:val="24"/>
          <w:szCs w:val="24"/>
        </w:rPr>
        <w:t>brie</w:t>
      </w:r>
      <w:r w:rsidRPr="52843A55">
        <w:rPr>
          <w:sz w:val="24"/>
          <w:szCs w:val="24"/>
        </w:rPr>
        <w:t>f</w:t>
      </w:r>
      <w:r w:rsidRPr="52843A55">
        <w:rPr>
          <w:spacing w:val="-6"/>
          <w:sz w:val="24"/>
          <w:szCs w:val="24"/>
        </w:rPr>
        <w:t xml:space="preserve"> </w:t>
      </w:r>
      <w:r w:rsidRPr="52843A55">
        <w:rPr>
          <w:spacing w:val="-1"/>
          <w:sz w:val="24"/>
          <w:szCs w:val="24"/>
        </w:rPr>
        <w:t>25</w:t>
      </w:r>
      <w:r w:rsidRPr="52843A55">
        <w:rPr>
          <w:spacing w:val="-2"/>
          <w:sz w:val="24"/>
          <w:szCs w:val="24"/>
        </w:rPr>
        <w:t>0</w:t>
      </w:r>
      <w:r w:rsidRPr="52843A55">
        <w:rPr>
          <w:w w:val="33"/>
          <w:sz w:val="24"/>
          <w:szCs w:val="24"/>
        </w:rPr>
        <w:t>­</w:t>
      </w:r>
      <w:r w:rsidRPr="52843A55">
        <w:rPr>
          <w:spacing w:val="-1"/>
          <w:w w:val="33"/>
          <w:sz w:val="24"/>
          <w:szCs w:val="24"/>
        </w:rPr>
        <w:t>‐</w:t>
      </w:r>
      <w:r w:rsidRPr="52843A55">
        <w:rPr>
          <w:spacing w:val="-1"/>
          <w:sz w:val="24"/>
          <w:szCs w:val="24"/>
        </w:rPr>
        <w:t>wor</w:t>
      </w:r>
      <w:r w:rsidRPr="52843A55">
        <w:rPr>
          <w:sz w:val="24"/>
          <w:szCs w:val="24"/>
        </w:rPr>
        <w:t>d</w:t>
      </w:r>
      <w:r w:rsidRPr="52843A55">
        <w:rPr>
          <w:spacing w:val="-4"/>
          <w:sz w:val="24"/>
          <w:szCs w:val="24"/>
        </w:rPr>
        <w:t xml:space="preserve"> </w:t>
      </w:r>
      <w:r w:rsidRPr="52843A55">
        <w:rPr>
          <w:spacing w:val="-2"/>
          <w:sz w:val="24"/>
          <w:szCs w:val="24"/>
        </w:rPr>
        <w:t>state</w:t>
      </w:r>
      <w:r w:rsidRPr="52843A55">
        <w:rPr>
          <w:spacing w:val="-1"/>
          <w:sz w:val="24"/>
          <w:szCs w:val="24"/>
        </w:rPr>
        <w:t>m</w:t>
      </w:r>
      <w:r w:rsidRPr="52843A55">
        <w:rPr>
          <w:spacing w:val="-2"/>
          <w:sz w:val="24"/>
          <w:szCs w:val="24"/>
        </w:rPr>
        <w:t>en</w:t>
      </w:r>
      <w:r w:rsidRPr="52843A55">
        <w:rPr>
          <w:sz w:val="24"/>
          <w:szCs w:val="24"/>
        </w:rPr>
        <w:t>t</w:t>
      </w:r>
      <w:r w:rsidRPr="52843A55">
        <w:rPr>
          <w:spacing w:val="-5"/>
          <w:sz w:val="24"/>
          <w:szCs w:val="24"/>
        </w:rPr>
        <w:t xml:space="preserve"> </w:t>
      </w:r>
      <w:r w:rsidRPr="52843A55">
        <w:rPr>
          <w:spacing w:val="-1"/>
          <w:sz w:val="24"/>
          <w:szCs w:val="24"/>
        </w:rPr>
        <w:t>expl</w:t>
      </w:r>
      <w:r w:rsidRPr="52843A55">
        <w:rPr>
          <w:spacing w:val="-2"/>
          <w:sz w:val="24"/>
          <w:szCs w:val="24"/>
        </w:rPr>
        <w:t>a</w:t>
      </w:r>
      <w:r w:rsidRPr="52843A55">
        <w:rPr>
          <w:spacing w:val="-1"/>
          <w:sz w:val="24"/>
          <w:szCs w:val="24"/>
        </w:rPr>
        <w:t>inin</w:t>
      </w:r>
      <w:r w:rsidRPr="52843A55">
        <w:rPr>
          <w:sz w:val="24"/>
          <w:szCs w:val="24"/>
        </w:rPr>
        <w:t>g</w:t>
      </w:r>
      <w:r w:rsidRPr="52843A55">
        <w:rPr>
          <w:spacing w:val="-3"/>
          <w:sz w:val="24"/>
          <w:szCs w:val="24"/>
        </w:rPr>
        <w:t xml:space="preserve"> </w:t>
      </w:r>
      <w:r w:rsidRPr="52843A55">
        <w:rPr>
          <w:spacing w:val="-1"/>
          <w:sz w:val="24"/>
          <w:szCs w:val="24"/>
        </w:rPr>
        <w:t>y</w:t>
      </w:r>
      <w:r w:rsidRPr="52843A55">
        <w:rPr>
          <w:sz w:val="24"/>
          <w:szCs w:val="24"/>
        </w:rPr>
        <w:t>our</w:t>
      </w:r>
      <w:r w:rsidRPr="52843A55">
        <w:rPr>
          <w:spacing w:val="-6"/>
          <w:sz w:val="24"/>
          <w:szCs w:val="24"/>
        </w:rPr>
        <w:t xml:space="preserve"> </w:t>
      </w:r>
      <w:r w:rsidRPr="52843A55">
        <w:rPr>
          <w:spacing w:val="-2"/>
          <w:sz w:val="24"/>
          <w:szCs w:val="24"/>
        </w:rPr>
        <w:t>financia</w:t>
      </w:r>
      <w:r w:rsidRPr="52843A55">
        <w:rPr>
          <w:sz w:val="24"/>
          <w:szCs w:val="24"/>
        </w:rPr>
        <w:t>l</w:t>
      </w:r>
      <w:r w:rsidRPr="52843A55">
        <w:rPr>
          <w:spacing w:val="-6"/>
          <w:sz w:val="24"/>
          <w:szCs w:val="24"/>
        </w:rPr>
        <w:t xml:space="preserve"> </w:t>
      </w:r>
      <w:r w:rsidRPr="52843A55">
        <w:rPr>
          <w:spacing w:val="-2"/>
          <w:sz w:val="24"/>
          <w:szCs w:val="24"/>
        </w:rPr>
        <w:t>need</w:t>
      </w:r>
      <w:r w:rsidRPr="52843A55">
        <w:rPr>
          <w:sz w:val="24"/>
          <w:szCs w:val="24"/>
        </w:rPr>
        <w:t>,</w:t>
      </w:r>
      <w:r w:rsidRPr="52843A55">
        <w:rPr>
          <w:spacing w:val="-5"/>
          <w:sz w:val="24"/>
          <w:szCs w:val="24"/>
        </w:rPr>
        <w:t xml:space="preserve"> </w:t>
      </w:r>
      <w:r w:rsidR="001C5685">
        <w:rPr>
          <w:spacing w:val="-5"/>
          <w:sz w:val="24"/>
          <w:szCs w:val="24"/>
        </w:rPr>
        <w:t xml:space="preserve">and </w:t>
      </w:r>
      <w:r w:rsidRPr="52843A55">
        <w:rPr>
          <w:sz w:val="24"/>
          <w:szCs w:val="24"/>
        </w:rPr>
        <w:t xml:space="preserve">how financial </w:t>
      </w:r>
      <w:r w:rsidR="00C327ED">
        <w:rPr>
          <w:sz w:val="24"/>
          <w:szCs w:val="24"/>
        </w:rPr>
        <w:t>resources</w:t>
      </w:r>
      <w:r w:rsidRPr="52843A55">
        <w:rPr>
          <w:sz w:val="24"/>
          <w:szCs w:val="24"/>
        </w:rPr>
        <w:t xml:space="preserve"> fall short</w:t>
      </w:r>
      <w:r w:rsidR="001C5685">
        <w:rPr>
          <w:sz w:val="24"/>
          <w:szCs w:val="24"/>
        </w:rPr>
        <w:t>. Please also detail</w:t>
      </w:r>
      <w:r w:rsidR="00C327ED">
        <w:rPr>
          <w:sz w:val="24"/>
          <w:szCs w:val="24"/>
        </w:rPr>
        <w:t xml:space="preserve"> </w:t>
      </w:r>
      <w:r w:rsidR="001C5685">
        <w:rPr>
          <w:sz w:val="24"/>
          <w:szCs w:val="24"/>
        </w:rPr>
        <w:t xml:space="preserve">your </w:t>
      </w:r>
      <w:r w:rsidR="00C327ED">
        <w:rPr>
          <w:sz w:val="24"/>
          <w:szCs w:val="24"/>
        </w:rPr>
        <w:t>community involvement</w:t>
      </w:r>
      <w:r w:rsidRPr="52843A55">
        <w:rPr>
          <w:sz w:val="24"/>
          <w:szCs w:val="24"/>
        </w:rPr>
        <w:t xml:space="preserve"> and the unique perspectives</w:t>
      </w:r>
      <w:r w:rsidR="00C327ED">
        <w:rPr>
          <w:sz w:val="24"/>
          <w:szCs w:val="24"/>
        </w:rPr>
        <w:t>,</w:t>
      </w:r>
      <w:r w:rsidRPr="52843A55">
        <w:rPr>
          <w:sz w:val="24"/>
          <w:szCs w:val="24"/>
        </w:rPr>
        <w:t xml:space="preserve"> skills and life experiences</w:t>
      </w:r>
      <w:r w:rsidRPr="52843A55">
        <w:rPr>
          <w:spacing w:val="-13"/>
          <w:sz w:val="24"/>
          <w:szCs w:val="24"/>
        </w:rPr>
        <w:t xml:space="preserve"> </w:t>
      </w:r>
      <w:r w:rsidRPr="52843A55">
        <w:rPr>
          <w:sz w:val="24"/>
          <w:szCs w:val="24"/>
        </w:rPr>
        <w:t>you</w:t>
      </w:r>
      <w:r w:rsidRPr="52843A55">
        <w:rPr>
          <w:spacing w:val="-12"/>
          <w:sz w:val="24"/>
          <w:szCs w:val="24"/>
        </w:rPr>
        <w:t xml:space="preserve"> </w:t>
      </w:r>
      <w:r w:rsidRPr="52843A55">
        <w:rPr>
          <w:sz w:val="24"/>
          <w:szCs w:val="24"/>
        </w:rPr>
        <w:t>bring</w:t>
      </w:r>
      <w:r w:rsidRPr="52843A55">
        <w:rPr>
          <w:spacing w:val="-11"/>
          <w:sz w:val="24"/>
          <w:szCs w:val="24"/>
        </w:rPr>
        <w:t xml:space="preserve"> </w:t>
      </w:r>
      <w:r w:rsidRPr="52843A55">
        <w:rPr>
          <w:sz w:val="24"/>
          <w:szCs w:val="24"/>
        </w:rPr>
        <w:t>to</w:t>
      </w:r>
      <w:r w:rsidRPr="52843A55">
        <w:rPr>
          <w:spacing w:val="-13"/>
          <w:sz w:val="24"/>
          <w:szCs w:val="24"/>
        </w:rPr>
        <w:t xml:space="preserve"> </w:t>
      </w:r>
      <w:r w:rsidRPr="52843A55">
        <w:rPr>
          <w:sz w:val="24"/>
          <w:szCs w:val="24"/>
        </w:rPr>
        <w:t>the</w:t>
      </w:r>
      <w:r w:rsidRPr="52843A55">
        <w:rPr>
          <w:spacing w:val="-13"/>
          <w:sz w:val="24"/>
          <w:szCs w:val="24"/>
        </w:rPr>
        <w:t xml:space="preserve"> </w:t>
      </w:r>
      <w:r w:rsidRPr="52843A55">
        <w:rPr>
          <w:sz w:val="24"/>
          <w:szCs w:val="24"/>
        </w:rPr>
        <w:t>program</w:t>
      </w:r>
      <w:r w:rsidRPr="52843A55">
        <w:rPr>
          <w:spacing w:val="-12"/>
          <w:sz w:val="24"/>
          <w:szCs w:val="24"/>
        </w:rPr>
        <w:t xml:space="preserve"> </w:t>
      </w:r>
      <w:r w:rsidRPr="52843A55">
        <w:rPr>
          <w:sz w:val="24"/>
          <w:szCs w:val="24"/>
        </w:rPr>
        <w:t>that</w:t>
      </w:r>
      <w:r w:rsidRPr="52843A55">
        <w:rPr>
          <w:spacing w:val="-12"/>
          <w:sz w:val="24"/>
          <w:szCs w:val="24"/>
        </w:rPr>
        <w:t xml:space="preserve"> </w:t>
      </w:r>
      <w:r w:rsidRPr="52843A55">
        <w:rPr>
          <w:sz w:val="24"/>
          <w:szCs w:val="24"/>
        </w:rPr>
        <w:t>support</w:t>
      </w:r>
      <w:r w:rsidRPr="52843A55">
        <w:rPr>
          <w:spacing w:val="-12"/>
          <w:sz w:val="24"/>
          <w:szCs w:val="24"/>
        </w:rPr>
        <w:t xml:space="preserve"> </w:t>
      </w:r>
      <w:r w:rsidRPr="52843A55">
        <w:rPr>
          <w:sz w:val="24"/>
          <w:szCs w:val="24"/>
        </w:rPr>
        <w:t>our</w:t>
      </w:r>
      <w:r w:rsidRPr="52843A55">
        <w:rPr>
          <w:spacing w:val="-6"/>
          <w:sz w:val="24"/>
          <w:szCs w:val="24"/>
        </w:rPr>
        <w:t xml:space="preserve"> </w:t>
      </w:r>
      <w:r w:rsidRPr="52843A55">
        <w:rPr>
          <w:sz w:val="24"/>
          <w:szCs w:val="24"/>
        </w:rPr>
        <w:t>commitment</w:t>
      </w:r>
      <w:r w:rsidRPr="52843A55">
        <w:rPr>
          <w:spacing w:val="-13"/>
          <w:sz w:val="24"/>
          <w:szCs w:val="24"/>
        </w:rPr>
        <w:t xml:space="preserve"> </w:t>
      </w:r>
      <w:r w:rsidRPr="52843A55">
        <w:rPr>
          <w:sz w:val="24"/>
          <w:szCs w:val="24"/>
        </w:rPr>
        <w:t>to</w:t>
      </w:r>
      <w:r w:rsidRPr="52843A55">
        <w:rPr>
          <w:spacing w:val="-13"/>
          <w:sz w:val="24"/>
          <w:szCs w:val="24"/>
        </w:rPr>
        <w:t xml:space="preserve"> </w:t>
      </w:r>
      <w:r w:rsidRPr="52843A55">
        <w:rPr>
          <w:sz w:val="24"/>
          <w:szCs w:val="24"/>
        </w:rPr>
        <w:t xml:space="preserve">increasing access. Helpful answers give </w:t>
      </w:r>
      <w:r w:rsidR="001C5685">
        <w:rPr>
          <w:sz w:val="24"/>
          <w:szCs w:val="24"/>
        </w:rPr>
        <w:t>us</w:t>
      </w:r>
      <w:r w:rsidR="001C5685" w:rsidRPr="52843A55">
        <w:rPr>
          <w:sz w:val="24"/>
          <w:szCs w:val="24"/>
        </w:rPr>
        <w:t xml:space="preserve"> </w:t>
      </w:r>
      <w:r w:rsidR="001C5685">
        <w:rPr>
          <w:sz w:val="24"/>
          <w:szCs w:val="24"/>
        </w:rPr>
        <w:t xml:space="preserve">information </w:t>
      </w:r>
      <w:r w:rsidRPr="52843A55">
        <w:rPr>
          <w:sz w:val="24"/>
          <w:szCs w:val="24"/>
        </w:rPr>
        <w:t xml:space="preserve">about your financial situation </w:t>
      </w:r>
      <w:r w:rsidR="001C5685">
        <w:rPr>
          <w:sz w:val="24"/>
          <w:szCs w:val="24"/>
        </w:rPr>
        <w:t>and</w:t>
      </w:r>
      <w:r w:rsidRPr="52843A55">
        <w:rPr>
          <w:sz w:val="24"/>
          <w:szCs w:val="24"/>
        </w:rPr>
        <w:t xml:space="preserve"> allow the committee</w:t>
      </w:r>
      <w:r w:rsidRPr="52843A55">
        <w:rPr>
          <w:spacing w:val="-8"/>
          <w:sz w:val="24"/>
          <w:szCs w:val="24"/>
        </w:rPr>
        <w:t xml:space="preserve"> </w:t>
      </w:r>
      <w:r w:rsidRPr="52843A55">
        <w:rPr>
          <w:sz w:val="24"/>
          <w:szCs w:val="24"/>
        </w:rPr>
        <w:t>to</w:t>
      </w:r>
      <w:r w:rsidRPr="52843A55">
        <w:rPr>
          <w:spacing w:val="-8"/>
          <w:sz w:val="24"/>
          <w:szCs w:val="24"/>
        </w:rPr>
        <w:t xml:space="preserve"> </w:t>
      </w:r>
      <w:r w:rsidRPr="52843A55">
        <w:rPr>
          <w:sz w:val="24"/>
          <w:szCs w:val="24"/>
        </w:rPr>
        <w:t>discern</w:t>
      </w:r>
      <w:r w:rsidRPr="52843A55">
        <w:rPr>
          <w:spacing w:val="-7"/>
          <w:sz w:val="24"/>
          <w:szCs w:val="24"/>
        </w:rPr>
        <w:t xml:space="preserve"> </w:t>
      </w:r>
      <w:r w:rsidRPr="52843A55">
        <w:rPr>
          <w:sz w:val="24"/>
          <w:szCs w:val="24"/>
        </w:rPr>
        <w:t>your</w:t>
      </w:r>
      <w:r w:rsidRPr="52843A55">
        <w:rPr>
          <w:spacing w:val="-6"/>
          <w:sz w:val="24"/>
          <w:szCs w:val="24"/>
        </w:rPr>
        <w:t xml:space="preserve"> </w:t>
      </w:r>
      <w:r w:rsidRPr="52843A55">
        <w:rPr>
          <w:sz w:val="24"/>
          <w:szCs w:val="24"/>
        </w:rPr>
        <w:t>level</w:t>
      </w:r>
      <w:r w:rsidRPr="52843A55">
        <w:rPr>
          <w:spacing w:val="-7"/>
          <w:sz w:val="24"/>
          <w:szCs w:val="24"/>
        </w:rPr>
        <w:t xml:space="preserve"> </w:t>
      </w:r>
      <w:r w:rsidRPr="52843A55">
        <w:rPr>
          <w:sz w:val="24"/>
          <w:szCs w:val="24"/>
        </w:rPr>
        <w:t>of</w:t>
      </w:r>
      <w:r w:rsidRPr="52843A55">
        <w:rPr>
          <w:spacing w:val="-6"/>
          <w:sz w:val="24"/>
          <w:szCs w:val="24"/>
        </w:rPr>
        <w:t xml:space="preserve"> </w:t>
      </w:r>
      <w:r w:rsidRPr="52843A55">
        <w:rPr>
          <w:sz w:val="24"/>
          <w:szCs w:val="24"/>
        </w:rPr>
        <w:t>need</w:t>
      </w:r>
      <w:r w:rsidRPr="52843A55">
        <w:rPr>
          <w:spacing w:val="-6"/>
          <w:sz w:val="24"/>
          <w:szCs w:val="24"/>
        </w:rPr>
        <w:t xml:space="preserve"> </w:t>
      </w:r>
      <w:r w:rsidRPr="52843A55">
        <w:rPr>
          <w:sz w:val="24"/>
          <w:szCs w:val="24"/>
        </w:rPr>
        <w:t>relative</w:t>
      </w:r>
      <w:r w:rsidRPr="52843A55">
        <w:rPr>
          <w:spacing w:val="-9"/>
          <w:sz w:val="24"/>
          <w:szCs w:val="24"/>
        </w:rPr>
        <w:t xml:space="preserve"> </w:t>
      </w:r>
      <w:r w:rsidRPr="52843A55">
        <w:rPr>
          <w:sz w:val="24"/>
          <w:szCs w:val="24"/>
        </w:rPr>
        <w:t>to</w:t>
      </w:r>
      <w:r w:rsidRPr="52843A55">
        <w:rPr>
          <w:spacing w:val="-6"/>
          <w:sz w:val="24"/>
          <w:szCs w:val="24"/>
        </w:rPr>
        <w:t xml:space="preserve"> </w:t>
      </w:r>
      <w:r w:rsidRPr="52843A55">
        <w:rPr>
          <w:sz w:val="24"/>
          <w:szCs w:val="24"/>
        </w:rPr>
        <w:t>other</w:t>
      </w:r>
      <w:r w:rsidRPr="52843A55">
        <w:rPr>
          <w:spacing w:val="-7"/>
          <w:sz w:val="24"/>
          <w:szCs w:val="24"/>
        </w:rPr>
        <w:t xml:space="preserve"> </w:t>
      </w:r>
      <w:r w:rsidRPr="52843A55">
        <w:rPr>
          <w:sz w:val="24"/>
          <w:szCs w:val="24"/>
        </w:rPr>
        <w:t>applicants.</w:t>
      </w:r>
    </w:p>
    <w:sectPr w:rsidR="00C0425A">
      <w:pgSz w:w="12240" w:h="15840"/>
      <w:pgMar w:top="1500" w:right="1240" w:bottom="1180" w:left="104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16F0" w14:textId="77777777" w:rsidR="00946383" w:rsidRDefault="00946383">
      <w:r>
        <w:separator/>
      </w:r>
    </w:p>
  </w:endnote>
  <w:endnote w:type="continuationSeparator" w:id="0">
    <w:p w14:paraId="66D5EE09" w14:textId="77777777" w:rsidR="00946383" w:rsidRDefault="0094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82C6" w14:textId="0B14D4A3" w:rsidR="00C0425A" w:rsidRPr="000469A0" w:rsidRDefault="00431F59" w:rsidP="000469A0">
    <w:pPr>
      <w:rPr>
        <w:lang w:val="en-CA"/>
      </w:rPr>
    </w:pPr>
    <w:r>
      <w:rPr>
        <w:lang w:val="en-CA"/>
      </w:rPr>
      <w:t>UBC Indigenous Health Administration</w:t>
    </w:r>
    <w:r w:rsidR="00192EED">
      <w:rPr>
        <w:lang w:val="en-CA"/>
      </w:rPr>
      <w:t xml:space="preserve"> </w:t>
    </w:r>
    <w:r>
      <w:rPr>
        <w:lang w:val="en-CA"/>
      </w:rPr>
      <w:t xml:space="preserve">and Leadership </w:t>
    </w:r>
    <w:r w:rsidR="00192EED">
      <w:rPr>
        <w:lang w:val="en-CA"/>
      </w:rPr>
      <w:t>Program</w:t>
    </w:r>
    <w:r w:rsidR="00192EED">
      <w:rPr>
        <w:lang w:val="en-CA"/>
      </w:rPr>
      <w:tab/>
    </w:r>
    <w:r w:rsidR="00192EED">
      <w:rPr>
        <w:lang w:val="en-CA"/>
      </w:rPr>
      <w:tab/>
    </w:r>
    <w:r w:rsidR="00192EED">
      <w:rPr>
        <w:lang w:val="en-CA"/>
      </w:rPr>
      <w:tab/>
      <w:t>Bursary Fund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16A5" w14:textId="77777777" w:rsidR="00946383" w:rsidRDefault="00946383">
      <w:r>
        <w:separator/>
      </w:r>
    </w:p>
  </w:footnote>
  <w:footnote w:type="continuationSeparator" w:id="0">
    <w:p w14:paraId="1CE0F5C7" w14:textId="77777777" w:rsidR="00946383" w:rsidRDefault="0094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377"/>
    <w:multiLevelType w:val="hybridMultilevel"/>
    <w:tmpl w:val="0C4AC59E"/>
    <w:lvl w:ilvl="0" w:tplc="B7FCBD48">
      <w:start w:val="1"/>
      <w:numFmt w:val="decimal"/>
      <w:lvlText w:val="%1."/>
      <w:lvlJc w:val="left"/>
      <w:pPr>
        <w:ind w:left="720" w:hanging="360"/>
      </w:pPr>
    </w:lvl>
    <w:lvl w:ilvl="1" w:tplc="2292A556">
      <w:start w:val="1"/>
      <w:numFmt w:val="lowerLetter"/>
      <w:lvlText w:val="%2."/>
      <w:lvlJc w:val="left"/>
      <w:pPr>
        <w:ind w:left="1440" w:hanging="360"/>
      </w:pPr>
    </w:lvl>
    <w:lvl w:ilvl="2" w:tplc="3EC4761E">
      <w:start w:val="1"/>
      <w:numFmt w:val="lowerRoman"/>
      <w:lvlText w:val="%3."/>
      <w:lvlJc w:val="right"/>
      <w:pPr>
        <w:ind w:left="2160" w:hanging="180"/>
      </w:pPr>
    </w:lvl>
    <w:lvl w:ilvl="3" w:tplc="FDBCA11A">
      <w:start w:val="1"/>
      <w:numFmt w:val="decimal"/>
      <w:lvlText w:val="%4."/>
      <w:lvlJc w:val="left"/>
      <w:pPr>
        <w:ind w:left="2880" w:hanging="360"/>
      </w:pPr>
    </w:lvl>
    <w:lvl w:ilvl="4" w:tplc="EFC27092">
      <w:start w:val="1"/>
      <w:numFmt w:val="lowerLetter"/>
      <w:lvlText w:val="%5."/>
      <w:lvlJc w:val="left"/>
      <w:pPr>
        <w:ind w:left="3600" w:hanging="360"/>
      </w:pPr>
    </w:lvl>
    <w:lvl w:ilvl="5" w:tplc="0D5A7016">
      <w:start w:val="1"/>
      <w:numFmt w:val="lowerRoman"/>
      <w:lvlText w:val="%6."/>
      <w:lvlJc w:val="right"/>
      <w:pPr>
        <w:ind w:left="4320" w:hanging="180"/>
      </w:pPr>
    </w:lvl>
    <w:lvl w:ilvl="6" w:tplc="7E88A624">
      <w:start w:val="1"/>
      <w:numFmt w:val="decimal"/>
      <w:lvlText w:val="%7."/>
      <w:lvlJc w:val="left"/>
      <w:pPr>
        <w:ind w:left="5040" w:hanging="360"/>
      </w:pPr>
    </w:lvl>
    <w:lvl w:ilvl="7" w:tplc="633677AC">
      <w:start w:val="1"/>
      <w:numFmt w:val="lowerLetter"/>
      <w:lvlText w:val="%8."/>
      <w:lvlJc w:val="left"/>
      <w:pPr>
        <w:ind w:left="5760" w:hanging="360"/>
      </w:pPr>
    </w:lvl>
    <w:lvl w:ilvl="8" w:tplc="7E24BD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80A"/>
    <w:multiLevelType w:val="hybridMultilevel"/>
    <w:tmpl w:val="FD1239F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w w:val="45"/>
        <w:sz w:val="24"/>
        <w:szCs w:val="24"/>
      </w:rPr>
    </w:lvl>
    <w:lvl w:ilvl="1" w:tplc="3DB473EA">
      <w:start w:val="1"/>
      <w:numFmt w:val="decimal"/>
      <w:lvlText w:val="%2)"/>
      <w:lvlJc w:val="left"/>
      <w:pPr>
        <w:ind w:left="1484" w:hanging="360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</w:rPr>
    </w:lvl>
    <w:lvl w:ilvl="2" w:tplc="5E5A1742"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929A8350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FB207CA6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92F685B2"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7540AF1A"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F31899C0"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F1AABD8E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" w15:restartNumberingAfterBreak="0">
    <w:nsid w:val="21585CCE"/>
    <w:multiLevelType w:val="hybridMultilevel"/>
    <w:tmpl w:val="12BC38C4"/>
    <w:lvl w:ilvl="0" w:tplc="FFFFFFFF">
      <w:start w:val="1"/>
      <w:numFmt w:val="decimal"/>
      <w:lvlText w:val="%1."/>
      <w:lvlJc w:val="left"/>
      <w:pPr>
        <w:ind w:left="764" w:hanging="360"/>
        <w:jc w:val="left"/>
      </w:pPr>
      <w:rPr>
        <w:spacing w:val="-8"/>
        <w:w w:val="100"/>
        <w:sz w:val="24"/>
        <w:szCs w:val="24"/>
      </w:rPr>
    </w:lvl>
    <w:lvl w:ilvl="1" w:tplc="3210054C">
      <w:start w:val="1"/>
      <w:numFmt w:val="lowerLetter"/>
      <w:lvlText w:val="%2."/>
      <w:lvlJc w:val="left"/>
      <w:pPr>
        <w:ind w:left="1484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B7884CCA"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44BC33EA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E9A4EFCC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0896DBF4"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9BD0EA92"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9E18AB50"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CBB8E492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" w15:restartNumberingAfterBreak="0">
    <w:nsid w:val="26EF46EE"/>
    <w:multiLevelType w:val="hybridMultilevel"/>
    <w:tmpl w:val="9AAC48B2"/>
    <w:lvl w:ilvl="0" w:tplc="3D12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CA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8D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AE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0D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0F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47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43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C44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C5E6E"/>
    <w:multiLevelType w:val="hybridMultilevel"/>
    <w:tmpl w:val="CB3E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D2F47"/>
    <w:multiLevelType w:val="hybridMultilevel"/>
    <w:tmpl w:val="CCFEDA52"/>
    <w:lvl w:ilvl="0" w:tplc="214E2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43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6A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0F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EC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8A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88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CE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81496">
    <w:abstractNumId w:val="5"/>
  </w:num>
  <w:num w:numId="2" w16cid:durableId="593364507">
    <w:abstractNumId w:val="3"/>
  </w:num>
  <w:num w:numId="3" w16cid:durableId="411123271">
    <w:abstractNumId w:val="0"/>
  </w:num>
  <w:num w:numId="4" w16cid:durableId="1426919885">
    <w:abstractNumId w:val="2"/>
  </w:num>
  <w:num w:numId="5" w16cid:durableId="1267999062">
    <w:abstractNumId w:val="1"/>
  </w:num>
  <w:num w:numId="6" w16cid:durableId="81489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5A"/>
    <w:rsid w:val="000469A0"/>
    <w:rsid w:val="0011144C"/>
    <w:rsid w:val="00125876"/>
    <w:rsid w:val="00190E6D"/>
    <w:rsid w:val="00192EED"/>
    <w:rsid w:val="001C5685"/>
    <w:rsid w:val="002A640B"/>
    <w:rsid w:val="00326621"/>
    <w:rsid w:val="0040426A"/>
    <w:rsid w:val="00431F59"/>
    <w:rsid w:val="0043A6F7"/>
    <w:rsid w:val="00470215"/>
    <w:rsid w:val="004C5364"/>
    <w:rsid w:val="004E4F49"/>
    <w:rsid w:val="00524AC1"/>
    <w:rsid w:val="00563E82"/>
    <w:rsid w:val="00577796"/>
    <w:rsid w:val="00587457"/>
    <w:rsid w:val="005E571C"/>
    <w:rsid w:val="005E7B13"/>
    <w:rsid w:val="006234E4"/>
    <w:rsid w:val="0062377B"/>
    <w:rsid w:val="00662A76"/>
    <w:rsid w:val="00667A51"/>
    <w:rsid w:val="006844C5"/>
    <w:rsid w:val="0069322F"/>
    <w:rsid w:val="006C41A5"/>
    <w:rsid w:val="006F6977"/>
    <w:rsid w:val="00740564"/>
    <w:rsid w:val="00761B3C"/>
    <w:rsid w:val="00764F94"/>
    <w:rsid w:val="0076651F"/>
    <w:rsid w:val="007F732F"/>
    <w:rsid w:val="00823B56"/>
    <w:rsid w:val="00835557"/>
    <w:rsid w:val="00841426"/>
    <w:rsid w:val="008A6A83"/>
    <w:rsid w:val="008E4F29"/>
    <w:rsid w:val="008E6C76"/>
    <w:rsid w:val="008F574C"/>
    <w:rsid w:val="008F668B"/>
    <w:rsid w:val="00917F82"/>
    <w:rsid w:val="00946383"/>
    <w:rsid w:val="00947747"/>
    <w:rsid w:val="0096227A"/>
    <w:rsid w:val="009A45B4"/>
    <w:rsid w:val="009D2D3C"/>
    <w:rsid w:val="00A47716"/>
    <w:rsid w:val="00A562D6"/>
    <w:rsid w:val="00A759A7"/>
    <w:rsid w:val="00AA2FE5"/>
    <w:rsid w:val="00AF7F01"/>
    <w:rsid w:val="00B27169"/>
    <w:rsid w:val="00B43480"/>
    <w:rsid w:val="00B52440"/>
    <w:rsid w:val="00B9293F"/>
    <w:rsid w:val="00C0425A"/>
    <w:rsid w:val="00C327ED"/>
    <w:rsid w:val="00C52A58"/>
    <w:rsid w:val="00C941A0"/>
    <w:rsid w:val="00CE2D6D"/>
    <w:rsid w:val="00D15FE9"/>
    <w:rsid w:val="00D2108C"/>
    <w:rsid w:val="00D65CBA"/>
    <w:rsid w:val="00E21D76"/>
    <w:rsid w:val="00E348E5"/>
    <w:rsid w:val="00E40FFF"/>
    <w:rsid w:val="00E61C70"/>
    <w:rsid w:val="00EB3E4D"/>
    <w:rsid w:val="00FB79D8"/>
    <w:rsid w:val="015AC744"/>
    <w:rsid w:val="01636DA2"/>
    <w:rsid w:val="01E09655"/>
    <w:rsid w:val="02DDA910"/>
    <w:rsid w:val="0307D498"/>
    <w:rsid w:val="03D34D1E"/>
    <w:rsid w:val="03D3B966"/>
    <w:rsid w:val="04BF07D8"/>
    <w:rsid w:val="04CF7619"/>
    <w:rsid w:val="05E9C52A"/>
    <w:rsid w:val="0636D4CD"/>
    <w:rsid w:val="06D91293"/>
    <w:rsid w:val="08B36731"/>
    <w:rsid w:val="0939F957"/>
    <w:rsid w:val="0BF9B037"/>
    <w:rsid w:val="0CA61651"/>
    <w:rsid w:val="0DB28B8E"/>
    <w:rsid w:val="0E187D8C"/>
    <w:rsid w:val="0E595DA9"/>
    <w:rsid w:val="0EA56D0A"/>
    <w:rsid w:val="0F4084B4"/>
    <w:rsid w:val="11346520"/>
    <w:rsid w:val="121996EB"/>
    <w:rsid w:val="12C9C4B0"/>
    <w:rsid w:val="13624224"/>
    <w:rsid w:val="14188863"/>
    <w:rsid w:val="14CA1572"/>
    <w:rsid w:val="15146C1A"/>
    <w:rsid w:val="154ED324"/>
    <w:rsid w:val="156686A6"/>
    <w:rsid w:val="15B0C3D5"/>
    <w:rsid w:val="1A3DA8F4"/>
    <w:rsid w:val="1A6DE76A"/>
    <w:rsid w:val="1A7F8A4E"/>
    <w:rsid w:val="1B30896A"/>
    <w:rsid w:val="1BFB0450"/>
    <w:rsid w:val="1C1F07BC"/>
    <w:rsid w:val="1CFF2674"/>
    <w:rsid w:val="1D62ED6B"/>
    <w:rsid w:val="1E33661B"/>
    <w:rsid w:val="1E3C0AF1"/>
    <w:rsid w:val="1E849675"/>
    <w:rsid w:val="1EB18733"/>
    <w:rsid w:val="1F440683"/>
    <w:rsid w:val="1FFAF36A"/>
    <w:rsid w:val="20B1AB9F"/>
    <w:rsid w:val="210E9BFB"/>
    <w:rsid w:val="230DB9E2"/>
    <w:rsid w:val="24E150BD"/>
    <w:rsid w:val="26A7D82F"/>
    <w:rsid w:val="28F0BE1F"/>
    <w:rsid w:val="2989824C"/>
    <w:rsid w:val="29E011E5"/>
    <w:rsid w:val="2C6616A5"/>
    <w:rsid w:val="2CD103C7"/>
    <w:rsid w:val="2CE82139"/>
    <w:rsid w:val="2CEA48C7"/>
    <w:rsid w:val="2D80FEBB"/>
    <w:rsid w:val="2E6CD428"/>
    <w:rsid w:val="2EBF3CB0"/>
    <w:rsid w:val="2F51DD83"/>
    <w:rsid w:val="2FA207FF"/>
    <w:rsid w:val="3008A489"/>
    <w:rsid w:val="3009EE36"/>
    <w:rsid w:val="3098D347"/>
    <w:rsid w:val="30E39886"/>
    <w:rsid w:val="31596834"/>
    <w:rsid w:val="32D6FA32"/>
    <w:rsid w:val="32E11F48"/>
    <w:rsid w:val="333A8BBC"/>
    <w:rsid w:val="345DD2FF"/>
    <w:rsid w:val="3472CA93"/>
    <w:rsid w:val="349AFAB8"/>
    <w:rsid w:val="361433F2"/>
    <w:rsid w:val="3669293A"/>
    <w:rsid w:val="370EB8A4"/>
    <w:rsid w:val="381BB3A8"/>
    <w:rsid w:val="38D5C023"/>
    <w:rsid w:val="38F137E5"/>
    <w:rsid w:val="39288F30"/>
    <w:rsid w:val="3985804D"/>
    <w:rsid w:val="3991574C"/>
    <w:rsid w:val="3A99A360"/>
    <w:rsid w:val="3C119BEB"/>
    <w:rsid w:val="3CCDFF34"/>
    <w:rsid w:val="3D02194B"/>
    <w:rsid w:val="3D9E7AC1"/>
    <w:rsid w:val="3DEF0437"/>
    <w:rsid w:val="3EC9A7CD"/>
    <w:rsid w:val="3F078965"/>
    <w:rsid w:val="3F64AB2D"/>
    <w:rsid w:val="3F71B53B"/>
    <w:rsid w:val="3F7E713B"/>
    <w:rsid w:val="3F8DD857"/>
    <w:rsid w:val="4039873C"/>
    <w:rsid w:val="40F8A403"/>
    <w:rsid w:val="41D5579D"/>
    <w:rsid w:val="41E943E4"/>
    <w:rsid w:val="4259BD6F"/>
    <w:rsid w:val="42789D11"/>
    <w:rsid w:val="42C02266"/>
    <w:rsid w:val="4397CC38"/>
    <w:rsid w:val="4427ECFC"/>
    <w:rsid w:val="4538E951"/>
    <w:rsid w:val="45950A4C"/>
    <w:rsid w:val="45AF74AE"/>
    <w:rsid w:val="45C84BF6"/>
    <w:rsid w:val="462FE846"/>
    <w:rsid w:val="48189F61"/>
    <w:rsid w:val="482BBA38"/>
    <w:rsid w:val="48708A13"/>
    <w:rsid w:val="491E8136"/>
    <w:rsid w:val="49B46FC2"/>
    <w:rsid w:val="49E4B591"/>
    <w:rsid w:val="49EB4FDC"/>
    <w:rsid w:val="4A1076E9"/>
    <w:rsid w:val="4A866826"/>
    <w:rsid w:val="4BE284CF"/>
    <w:rsid w:val="4CB4C4AB"/>
    <w:rsid w:val="4CB4FAE8"/>
    <w:rsid w:val="4DCCD66E"/>
    <w:rsid w:val="4DEE92E1"/>
    <w:rsid w:val="4E2303FE"/>
    <w:rsid w:val="4E5F3182"/>
    <w:rsid w:val="50BA83DD"/>
    <w:rsid w:val="514BBBD2"/>
    <w:rsid w:val="52227E39"/>
    <w:rsid w:val="52389DE0"/>
    <w:rsid w:val="52843A55"/>
    <w:rsid w:val="528B1A19"/>
    <w:rsid w:val="5300BD89"/>
    <w:rsid w:val="55A2F976"/>
    <w:rsid w:val="5603CD52"/>
    <w:rsid w:val="5953A8AC"/>
    <w:rsid w:val="59614873"/>
    <w:rsid w:val="5B468E7B"/>
    <w:rsid w:val="5C035838"/>
    <w:rsid w:val="5C080053"/>
    <w:rsid w:val="5C40FE83"/>
    <w:rsid w:val="5CD4BDA0"/>
    <w:rsid w:val="5CEEF242"/>
    <w:rsid w:val="5D5A401B"/>
    <w:rsid w:val="5D810B37"/>
    <w:rsid w:val="5D8FE82A"/>
    <w:rsid w:val="60AD39DC"/>
    <w:rsid w:val="60BD09CC"/>
    <w:rsid w:val="60E0A1DC"/>
    <w:rsid w:val="61A802FB"/>
    <w:rsid w:val="626933AE"/>
    <w:rsid w:val="630595E5"/>
    <w:rsid w:val="643DDD12"/>
    <w:rsid w:val="647FF7AE"/>
    <w:rsid w:val="6482EE1F"/>
    <w:rsid w:val="64D53833"/>
    <w:rsid w:val="64DB9C51"/>
    <w:rsid w:val="655F930C"/>
    <w:rsid w:val="657F4E05"/>
    <w:rsid w:val="65FA3D14"/>
    <w:rsid w:val="672162C3"/>
    <w:rsid w:val="67CA6AF3"/>
    <w:rsid w:val="67CE91CE"/>
    <w:rsid w:val="680FD38D"/>
    <w:rsid w:val="681A83C1"/>
    <w:rsid w:val="687A5AFE"/>
    <w:rsid w:val="689C67E8"/>
    <w:rsid w:val="68E9F18F"/>
    <w:rsid w:val="69EC7155"/>
    <w:rsid w:val="6A5FF644"/>
    <w:rsid w:val="6A944CED"/>
    <w:rsid w:val="6D2E7DA1"/>
    <w:rsid w:val="6DA2CFF2"/>
    <w:rsid w:val="6EF3B267"/>
    <w:rsid w:val="6F3DD0F2"/>
    <w:rsid w:val="6FD603F3"/>
    <w:rsid w:val="6FEE9B47"/>
    <w:rsid w:val="7028D128"/>
    <w:rsid w:val="709736A1"/>
    <w:rsid w:val="7175B17D"/>
    <w:rsid w:val="718A6BA8"/>
    <w:rsid w:val="71EEA61A"/>
    <w:rsid w:val="737FE10C"/>
    <w:rsid w:val="73E88628"/>
    <w:rsid w:val="75E625E3"/>
    <w:rsid w:val="7618C37C"/>
    <w:rsid w:val="76DFCCDC"/>
    <w:rsid w:val="771DDBAF"/>
    <w:rsid w:val="774DC2E7"/>
    <w:rsid w:val="7798A3BF"/>
    <w:rsid w:val="77A1AF76"/>
    <w:rsid w:val="7AB69600"/>
    <w:rsid w:val="7BAA6539"/>
    <w:rsid w:val="7D93367B"/>
    <w:rsid w:val="7DDEFF72"/>
    <w:rsid w:val="7E069AC3"/>
    <w:rsid w:val="7E30D52C"/>
    <w:rsid w:val="7E5FB185"/>
    <w:rsid w:val="7E9B3B61"/>
    <w:rsid w:val="7F34F4FB"/>
    <w:rsid w:val="7FB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A0E1F"/>
  <w15:docId w15:val="{0F54B4AF-1FC1-5C45-8A02-5D072B55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3"/>
      <w:ind w:left="404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83"/>
      <w:ind w:left="40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1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C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7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HBBodyBullet">
    <w:name w:val="HB Body Bullet"/>
    <w:basedOn w:val="Normal"/>
    <w:qFormat/>
    <w:rsid w:val="2EBF3CB0"/>
    <w:pPr>
      <w:tabs>
        <w:tab w:val="num" w:pos="720"/>
      </w:tabs>
      <w:spacing w:after="180" w:line="320" w:lineRule="exact"/>
      <w:ind w:left="720" w:hanging="360"/>
    </w:pPr>
    <w:rPr>
      <w:rFonts w:ascii="Verdana" w:eastAsia="Times" w:hAnsi="Verdana" w:cs="Arial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5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74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74C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4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2FE5"/>
    <w:pPr>
      <w:widowControl/>
      <w:autoSpaceDE/>
      <w:autoSpaceDN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4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halp.exl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BD7923-C82A-46CC-871E-CC30F87D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CFEIH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Dudra, Kimberly</dc:creator>
  <cp:lastModifiedBy>Melanie Rivers</cp:lastModifiedBy>
  <cp:revision>4</cp:revision>
  <cp:lastPrinted>2021-03-01T16:26:00Z</cp:lastPrinted>
  <dcterms:created xsi:type="dcterms:W3CDTF">2024-03-21T02:18:00Z</dcterms:created>
  <dcterms:modified xsi:type="dcterms:W3CDTF">2024-03-21T17:42:00Z</dcterms:modified>
</cp:coreProperties>
</file>